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C84C" w14:textId="77777777" w:rsidR="00B051D1" w:rsidRDefault="00B051D1" w:rsidP="00B051D1">
      <w:pPr>
        <w:bidi/>
        <w:spacing w:after="0" w:line="240" w:lineRule="auto"/>
        <w:jc w:val="center"/>
        <w:rPr>
          <w:rFonts w:ascii="Times New Roman" w:hAnsi="Times New Roman" w:cs="Times New Roman"/>
          <w:b/>
          <w:bCs/>
          <w:color w:val="C00000"/>
          <w:sz w:val="44"/>
          <w:szCs w:val="44"/>
          <w:rtl/>
          <w:lang w:bidi="ar-JO"/>
        </w:rPr>
      </w:pPr>
      <w:r w:rsidRPr="002159C3">
        <w:rPr>
          <w:rFonts w:ascii="Times New Roman" w:hAnsi="Times New Roman" w:cs="Times New Roman" w:hint="cs"/>
          <w:b/>
          <w:bCs/>
          <w:color w:val="C00000"/>
          <w:sz w:val="44"/>
          <w:szCs w:val="44"/>
          <w:rtl/>
          <w:lang w:bidi="ar-EG"/>
        </w:rPr>
        <w:t>القسم ال</w:t>
      </w:r>
      <w:r>
        <w:rPr>
          <w:rFonts w:ascii="Times New Roman" w:hAnsi="Times New Roman" w:cs="Times New Roman" w:hint="cs"/>
          <w:b/>
          <w:bCs/>
          <w:color w:val="C00000"/>
          <w:sz w:val="44"/>
          <w:szCs w:val="44"/>
          <w:rtl/>
          <w:lang w:bidi="ar-EG"/>
        </w:rPr>
        <w:t>ثاني</w:t>
      </w:r>
      <w:r w:rsidRPr="002159C3">
        <w:rPr>
          <w:rFonts w:ascii="Times New Roman" w:hAnsi="Times New Roman" w:cs="Times New Roman" w:hint="cs"/>
          <w:b/>
          <w:bCs/>
          <w:color w:val="C00000"/>
          <w:sz w:val="44"/>
          <w:szCs w:val="44"/>
          <w:rtl/>
          <w:lang w:bidi="ar-EG"/>
        </w:rPr>
        <w:t xml:space="preserve">: </w:t>
      </w:r>
      <w:r>
        <w:rPr>
          <w:rFonts w:ascii="Times New Roman" w:hAnsi="Times New Roman" w:cs="Times New Roman" w:hint="cs"/>
          <w:b/>
          <w:bCs/>
          <w:color w:val="C00000"/>
          <w:sz w:val="44"/>
          <w:szCs w:val="44"/>
          <w:rtl/>
          <w:lang w:bidi="ar-EG"/>
        </w:rPr>
        <w:t>قلب الله نحو الكنيسة والشعوب</w:t>
      </w:r>
      <w:r w:rsidRPr="002159C3">
        <w:rPr>
          <w:rFonts w:ascii="Times New Roman" w:hAnsi="Times New Roman" w:cs="Times New Roman"/>
          <w:b/>
          <w:bCs/>
          <w:color w:val="C00000"/>
          <w:sz w:val="44"/>
          <w:szCs w:val="44"/>
          <w:rtl/>
          <w:lang w:bidi="ar-EG"/>
        </w:rPr>
        <w:br/>
      </w:r>
      <w:r w:rsidRPr="002159C3">
        <w:rPr>
          <w:rFonts w:ascii="Times New Roman" w:hAnsi="Times New Roman" w:cs="Times New Roman" w:hint="cs"/>
          <w:b/>
          <w:bCs/>
          <w:color w:val="C00000"/>
          <w:sz w:val="44"/>
          <w:szCs w:val="44"/>
          <w:rtl/>
          <w:lang w:bidi="ar-JO"/>
        </w:rPr>
        <w:t>(</w:t>
      </w:r>
      <w:r>
        <w:rPr>
          <w:rFonts w:ascii="Times New Roman" w:hAnsi="Times New Roman" w:cs="Times New Roman" w:hint="cs"/>
          <w:b/>
          <w:bCs/>
          <w:color w:val="C00000"/>
          <w:sz w:val="44"/>
          <w:szCs w:val="44"/>
          <w:rtl/>
          <w:lang w:bidi="ar-JO"/>
        </w:rPr>
        <w:t>4</w:t>
      </w:r>
      <w:r w:rsidRPr="002159C3">
        <w:rPr>
          <w:rFonts w:ascii="Times New Roman" w:hAnsi="Times New Roman" w:cs="Times New Roman" w:hint="cs"/>
          <w:b/>
          <w:bCs/>
          <w:color w:val="C00000"/>
          <w:sz w:val="44"/>
          <w:szCs w:val="44"/>
          <w:rtl/>
          <w:lang w:bidi="ar-JO"/>
        </w:rPr>
        <w:t xml:space="preserve">) </w:t>
      </w:r>
      <w:r w:rsidRPr="00482D1C">
        <w:rPr>
          <w:rFonts w:ascii="Times New Roman" w:hAnsi="Times New Roman" w:cs="Times New Roman"/>
          <w:b/>
          <w:bCs/>
          <w:color w:val="C00000"/>
          <w:sz w:val="44"/>
          <w:szCs w:val="44"/>
          <w:rtl/>
          <w:lang w:bidi="ar-JO"/>
        </w:rPr>
        <w:t>لله خطة صالحة كاملة من وراء معاناة الشعوب</w:t>
      </w:r>
    </w:p>
    <w:p w14:paraId="40F9E393" w14:textId="563D0150" w:rsidR="00B051D1" w:rsidRDefault="00B051D1" w:rsidP="00B051D1">
      <w:pPr>
        <w:bidi/>
        <w:spacing w:after="0" w:line="240" w:lineRule="auto"/>
        <w:jc w:val="center"/>
        <w:rPr>
          <w:rFonts w:ascii="Times New Roman" w:hAnsi="Times New Roman" w:cs="Times New Roman"/>
          <w:b/>
          <w:bCs/>
          <w:color w:val="C00000"/>
          <w:sz w:val="44"/>
          <w:szCs w:val="44"/>
          <w:rtl/>
          <w:lang w:bidi="ar-JO"/>
        </w:rPr>
      </w:pPr>
      <w:r>
        <w:rPr>
          <w:rFonts w:ascii="Times New Roman" w:hAnsi="Times New Roman" w:cs="Times New Roman" w:hint="cs"/>
          <w:b/>
          <w:bCs/>
          <w:color w:val="C00000"/>
          <w:sz w:val="44"/>
          <w:szCs w:val="44"/>
          <w:rtl/>
          <w:lang w:bidi="ar-JO"/>
        </w:rPr>
        <w:t>[الحلقة 9]</w:t>
      </w:r>
    </w:p>
    <w:p w14:paraId="7D6845E2" w14:textId="5033DDD5" w:rsidR="00E949CC" w:rsidRPr="00E949CC" w:rsidRDefault="00E949CC" w:rsidP="00E949CC">
      <w:pPr>
        <w:bidi/>
        <w:spacing w:after="0" w:line="240" w:lineRule="auto"/>
        <w:jc w:val="center"/>
        <w:rPr>
          <w:color w:val="0070C0"/>
          <w:sz w:val="28"/>
          <w:szCs w:val="28"/>
        </w:rPr>
      </w:pPr>
      <w:r w:rsidRPr="00E949CC">
        <w:rPr>
          <w:rFonts w:ascii="Times New Roman" w:hAnsi="Times New Roman" w:cs="Times New Roman" w:hint="cs"/>
          <w:b/>
          <w:bCs/>
          <w:color w:val="0070C0"/>
          <w:sz w:val="44"/>
          <w:szCs w:val="44"/>
          <w:rtl/>
          <w:lang w:bidi="ar-JO"/>
        </w:rPr>
        <w:t xml:space="preserve">باسم </w:t>
      </w:r>
      <w:proofErr w:type="spellStart"/>
      <w:r w:rsidRPr="00E949CC">
        <w:rPr>
          <w:rFonts w:ascii="Times New Roman" w:hAnsi="Times New Roman" w:cs="Times New Roman" w:hint="cs"/>
          <w:b/>
          <w:bCs/>
          <w:color w:val="0070C0"/>
          <w:sz w:val="44"/>
          <w:szCs w:val="44"/>
          <w:rtl/>
          <w:lang w:bidi="ar-JO"/>
        </w:rPr>
        <w:t>أدرنلي</w:t>
      </w:r>
      <w:proofErr w:type="spellEnd"/>
    </w:p>
    <w:p w14:paraId="4D9C61AF" w14:textId="77777777" w:rsidR="00B051D1" w:rsidRDefault="00B051D1" w:rsidP="00B051D1">
      <w:pPr>
        <w:bidi/>
        <w:spacing w:after="0" w:line="240" w:lineRule="auto"/>
        <w:rPr>
          <w:sz w:val="28"/>
          <w:szCs w:val="28"/>
          <w:rtl/>
        </w:rPr>
      </w:pPr>
    </w:p>
    <w:p w14:paraId="035C43E7" w14:textId="77777777" w:rsidR="00B051D1" w:rsidRPr="00782E25" w:rsidRDefault="00B051D1" w:rsidP="00B051D1">
      <w:pPr>
        <w:bidi/>
        <w:spacing w:after="0" w:line="240" w:lineRule="auto"/>
        <w:rPr>
          <w:sz w:val="36"/>
          <w:szCs w:val="36"/>
          <w:rtl/>
        </w:rPr>
      </w:pPr>
    </w:p>
    <w:p w14:paraId="05A5B9C8" w14:textId="77777777" w:rsidR="00B051D1" w:rsidRPr="00782E25" w:rsidRDefault="00B051D1" w:rsidP="00B051D1">
      <w:pPr>
        <w:bidi/>
        <w:spacing w:after="0" w:line="240" w:lineRule="auto"/>
        <w:rPr>
          <w:rFonts w:cs="Arial"/>
          <w:sz w:val="36"/>
          <w:szCs w:val="36"/>
          <w:rtl/>
          <w:lang w:bidi="ar-JO"/>
        </w:rPr>
      </w:pPr>
      <w:r w:rsidRPr="00782E25">
        <w:rPr>
          <w:rFonts w:hint="cs"/>
          <w:sz w:val="36"/>
          <w:szCs w:val="36"/>
          <w:rtl/>
          <w:lang w:bidi="ar-JO"/>
        </w:rPr>
        <w:t>طبعًا الله كما قلنا في المحاضرة 2 من هذا القسم، الله يحب جميع الشعوب بشكل كامل، وخطته كاملة للكل. له خطة صالحة للكل، كما قلنا في النقطة 2. في هذه المحاضرة، سنتناول مشيئة الله الصالحة لجميع الشعوب، من وراء الألم و</w:t>
      </w:r>
      <w:r w:rsidRPr="00782E25">
        <w:rPr>
          <w:sz w:val="36"/>
          <w:szCs w:val="36"/>
          <w:rtl/>
        </w:rPr>
        <w:t>اللجوء والاحتلال والقمع السياسي</w:t>
      </w:r>
      <w:r w:rsidRPr="00782E25">
        <w:rPr>
          <w:rFonts w:hint="cs"/>
          <w:sz w:val="36"/>
          <w:szCs w:val="36"/>
          <w:rtl/>
        </w:rPr>
        <w:t>... إلخ</w:t>
      </w:r>
      <w:r w:rsidRPr="00782E25">
        <w:rPr>
          <w:sz w:val="36"/>
          <w:szCs w:val="36"/>
          <w:rtl/>
        </w:rPr>
        <w:br/>
      </w:r>
      <w:r w:rsidRPr="00782E25">
        <w:rPr>
          <w:sz w:val="36"/>
          <w:szCs w:val="36"/>
          <w:rtl/>
        </w:rPr>
        <w:br/>
      </w:r>
      <w:r w:rsidRPr="00782E25">
        <w:rPr>
          <w:rFonts w:hint="cs"/>
          <w:b/>
          <w:bCs/>
          <w:color w:val="0070C0"/>
          <w:sz w:val="36"/>
          <w:szCs w:val="36"/>
          <w:rtl/>
        </w:rPr>
        <w:t>الكنيسة هي التي تحمل مشيئة الله الصالحة للبلد:</w:t>
      </w:r>
      <w:r w:rsidRPr="00782E25">
        <w:rPr>
          <w:sz w:val="36"/>
          <w:szCs w:val="36"/>
          <w:rtl/>
        </w:rPr>
        <w:br/>
      </w:r>
      <w:r w:rsidRPr="00782E25">
        <w:rPr>
          <w:sz w:val="36"/>
          <w:szCs w:val="36"/>
          <w:rtl/>
        </w:rPr>
        <w:br/>
      </w:r>
      <w:r w:rsidRPr="00782E25">
        <w:rPr>
          <w:rFonts w:hint="cs"/>
          <w:sz w:val="36"/>
          <w:szCs w:val="36"/>
          <w:rtl/>
        </w:rPr>
        <w:t xml:space="preserve">"28 </w:t>
      </w:r>
      <w:r w:rsidRPr="00782E25">
        <w:rPr>
          <w:rFonts w:cs="Arial"/>
          <w:sz w:val="36"/>
          <w:szCs w:val="36"/>
          <w:rtl/>
        </w:rPr>
        <w:t xml:space="preserve">وَنَحْنُ نَعْلَمُ أَنَّ </w:t>
      </w:r>
      <w:r w:rsidRPr="00782E25">
        <w:rPr>
          <w:rFonts w:cs="Arial"/>
          <w:color w:val="C00000"/>
          <w:sz w:val="36"/>
          <w:szCs w:val="36"/>
          <w:rtl/>
        </w:rPr>
        <w:t xml:space="preserve">كُلَّ الأَشْيَاءِ تَعْمَلُ مَعًا لِلْخَيْرِ </w:t>
      </w:r>
      <w:r w:rsidRPr="00782E25">
        <w:rPr>
          <w:rFonts w:cs="Arial"/>
          <w:sz w:val="36"/>
          <w:szCs w:val="36"/>
          <w:rtl/>
        </w:rPr>
        <w:t>لِلَّذِينَ يُحِبُّونَ اللهَ، الَّذِينَ هُمْ مَدْعُوُّونَ حَسَبَ قَصْدِهِ</w:t>
      </w:r>
      <w:r w:rsidRPr="00782E25">
        <w:rPr>
          <w:rFonts w:cs="Arial" w:hint="cs"/>
          <w:sz w:val="36"/>
          <w:szCs w:val="36"/>
          <w:rtl/>
        </w:rPr>
        <w:t>" رومية 8</w:t>
      </w:r>
      <w:r w:rsidRPr="00782E25">
        <w:rPr>
          <w:rFonts w:cs="Arial"/>
          <w:sz w:val="36"/>
          <w:szCs w:val="36"/>
          <w:rtl/>
        </w:rPr>
        <w:br/>
      </w:r>
      <w:r w:rsidRPr="00782E25">
        <w:rPr>
          <w:rFonts w:cs="Arial"/>
          <w:sz w:val="36"/>
          <w:szCs w:val="36"/>
          <w:rtl/>
        </w:rPr>
        <w:br/>
      </w:r>
      <w:r w:rsidRPr="00782E25">
        <w:rPr>
          <w:rFonts w:cs="Arial" w:hint="cs"/>
          <w:sz w:val="36"/>
          <w:szCs w:val="36"/>
          <w:rtl/>
          <w:lang w:bidi="ar-JO"/>
        </w:rPr>
        <w:t xml:space="preserve">"21.. </w:t>
      </w:r>
      <w:r w:rsidRPr="00782E25">
        <w:rPr>
          <w:rFonts w:cs="Arial"/>
          <w:color w:val="C00000"/>
          <w:sz w:val="36"/>
          <w:szCs w:val="36"/>
          <w:rtl/>
          <w:lang w:bidi="ar-JO"/>
        </w:rPr>
        <w:t>فَإِنَّ كُلَّ شَيْءٍ لَكُمْ</w:t>
      </w:r>
      <w:r w:rsidRPr="00782E25">
        <w:rPr>
          <w:rFonts w:cs="Arial"/>
          <w:sz w:val="36"/>
          <w:szCs w:val="36"/>
          <w:rtl/>
          <w:lang w:bidi="ar-JO"/>
        </w:rPr>
        <w:t>:</w:t>
      </w:r>
      <w:r w:rsidRPr="00782E25">
        <w:rPr>
          <w:rFonts w:cs="Arial" w:hint="cs"/>
          <w:sz w:val="36"/>
          <w:szCs w:val="36"/>
          <w:rtl/>
          <w:lang w:bidi="ar-JO"/>
        </w:rPr>
        <w:t xml:space="preserve"> 22 </w:t>
      </w:r>
      <w:proofErr w:type="spellStart"/>
      <w:r w:rsidRPr="00782E25">
        <w:rPr>
          <w:rFonts w:cs="Arial"/>
          <w:sz w:val="36"/>
          <w:szCs w:val="36"/>
          <w:rtl/>
          <w:lang w:bidi="ar-JO"/>
        </w:rPr>
        <w:t>أَبُولُسُ</w:t>
      </w:r>
      <w:proofErr w:type="spellEnd"/>
      <w:r w:rsidRPr="00782E25">
        <w:rPr>
          <w:rFonts w:cs="Arial"/>
          <w:sz w:val="36"/>
          <w:szCs w:val="36"/>
          <w:rtl/>
          <w:lang w:bidi="ar-JO"/>
        </w:rPr>
        <w:t xml:space="preserve">، أَمْ أَبُلُّوسُ، أَمْ صَفَا، أَمِ الْعَالَمُ، </w:t>
      </w:r>
      <w:r w:rsidRPr="00782E25">
        <w:rPr>
          <w:rFonts w:cs="Arial"/>
          <w:color w:val="C00000"/>
          <w:sz w:val="36"/>
          <w:szCs w:val="36"/>
          <w:rtl/>
          <w:lang w:bidi="ar-JO"/>
        </w:rPr>
        <w:t>أَمِ الْحَيَاةُ، أَمِ الْمَوْتُ، أَمِ الأَشْيَاءُ الْحَاضِرَةُ، أَمِ الْمُسْتَقْبَلَةُ. كُلُّ شَيْءٍ لَكُمْ</w:t>
      </w:r>
      <w:r w:rsidRPr="00782E25">
        <w:rPr>
          <w:rFonts w:cs="Arial" w:hint="cs"/>
          <w:sz w:val="36"/>
          <w:szCs w:val="36"/>
          <w:rtl/>
          <w:lang w:bidi="ar-JO"/>
        </w:rPr>
        <w:t xml:space="preserve">" 1 </w:t>
      </w:r>
      <w:proofErr w:type="spellStart"/>
      <w:r w:rsidRPr="00782E25">
        <w:rPr>
          <w:rFonts w:cs="Arial" w:hint="cs"/>
          <w:sz w:val="36"/>
          <w:szCs w:val="36"/>
          <w:rtl/>
          <w:lang w:bidi="ar-JO"/>
        </w:rPr>
        <w:t>كورنثوس</w:t>
      </w:r>
      <w:proofErr w:type="spellEnd"/>
      <w:r w:rsidRPr="00782E25">
        <w:rPr>
          <w:rFonts w:cs="Arial" w:hint="cs"/>
          <w:sz w:val="36"/>
          <w:szCs w:val="36"/>
          <w:rtl/>
          <w:lang w:bidi="ar-JO"/>
        </w:rPr>
        <w:t xml:space="preserve"> 3</w:t>
      </w:r>
      <w:r w:rsidRPr="00782E25">
        <w:rPr>
          <w:rFonts w:cs="Arial"/>
          <w:sz w:val="36"/>
          <w:szCs w:val="36"/>
          <w:rtl/>
          <w:lang w:bidi="ar-JO"/>
        </w:rPr>
        <w:br/>
      </w:r>
    </w:p>
    <w:p w14:paraId="41D4DE5C" w14:textId="77777777" w:rsidR="00B051D1" w:rsidRPr="00782E25" w:rsidRDefault="00B051D1" w:rsidP="00B051D1">
      <w:pPr>
        <w:bidi/>
        <w:spacing w:after="0" w:line="240" w:lineRule="auto"/>
        <w:rPr>
          <w:rFonts w:cs="Arial"/>
          <w:sz w:val="36"/>
          <w:szCs w:val="36"/>
          <w:rtl/>
          <w:lang w:bidi="ar-JO"/>
        </w:rPr>
      </w:pPr>
      <w:r w:rsidRPr="00782E25">
        <w:rPr>
          <w:rFonts w:cs="Arial" w:hint="cs"/>
          <w:sz w:val="36"/>
          <w:szCs w:val="36"/>
          <w:rtl/>
          <w:lang w:bidi="ar-JO"/>
        </w:rPr>
        <w:t xml:space="preserve">"5 </w:t>
      </w:r>
      <w:r w:rsidRPr="00782E25">
        <w:rPr>
          <w:rFonts w:cs="Arial"/>
          <w:sz w:val="36"/>
          <w:szCs w:val="36"/>
          <w:rtl/>
          <w:lang w:bidi="ar-JO"/>
        </w:rPr>
        <w:t>لأَنَّهُ كَمَا تَكْثُرُ آلاَمُ الْمَسِيحِ فِينَا، كَذلِكَ بِالْمَسِيحِ تَكْثُرُ تَعْزِيَتُنَا أَيْضًا</w:t>
      </w:r>
      <w:r w:rsidRPr="00782E25">
        <w:rPr>
          <w:rFonts w:cs="Arial" w:hint="cs"/>
          <w:sz w:val="36"/>
          <w:szCs w:val="36"/>
          <w:rtl/>
          <w:lang w:bidi="ar-JO"/>
        </w:rPr>
        <w:t xml:space="preserve"> 6 </w:t>
      </w:r>
      <w:r w:rsidRPr="00782E25">
        <w:rPr>
          <w:rFonts w:cs="Arial"/>
          <w:color w:val="C00000"/>
          <w:sz w:val="36"/>
          <w:szCs w:val="36"/>
          <w:rtl/>
          <w:lang w:bidi="ar-JO"/>
        </w:rPr>
        <w:t>فَإِنْ كُنَّا نَتَضَايَقُ فَلأَجْلِ تَعْزِيَتِكُمْ وَخَلاَصِكُمُ</w:t>
      </w:r>
      <w:r w:rsidRPr="00782E25">
        <w:rPr>
          <w:rFonts w:cs="Arial"/>
          <w:sz w:val="36"/>
          <w:szCs w:val="36"/>
          <w:rtl/>
          <w:lang w:bidi="ar-JO"/>
        </w:rPr>
        <w:t xml:space="preserve">، الْعَامِلِ فِي احْتِمَالِ نَفْسِ الآلاَمِ الَّتِي نَتَأَلَّمُ بِهَا نَحْنُ أَيْضًا. </w:t>
      </w:r>
      <w:r w:rsidRPr="00782E25">
        <w:rPr>
          <w:rFonts w:cs="Arial"/>
          <w:color w:val="C00000"/>
          <w:sz w:val="36"/>
          <w:szCs w:val="36"/>
          <w:rtl/>
          <w:lang w:bidi="ar-JO"/>
        </w:rPr>
        <w:t>أَوْ نَتَعَزَّى فَلأَجْلِ تَعْزِيَتِكُمْ وَخَلاَصِكُمْ</w:t>
      </w:r>
      <w:r w:rsidRPr="00782E25">
        <w:rPr>
          <w:rFonts w:cs="Arial" w:hint="cs"/>
          <w:color w:val="C00000"/>
          <w:sz w:val="36"/>
          <w:szCs w:val="36"/>
          <w:rtl/>
          <w:lang w:bidi="ar-JO"/>
        </w:rPr>
        <w:t xml:space="preserve"> </w:t>
      </w:r>
      <w:r w:rsidRPr="00782E25">
        <w:rPr>
          <w:rFonts w:cs="Arial" w:hint="cs"/>
          <w:sz w:val="36"/>
          <w:szCs w:val="36"/>
          <w:rtl/>
          <w:lang w:bidi="ar-JO"/>
        </w:rPr>
        <w:t xml:space="preserve">7 </w:t>
      </w:r>
      <w:r w:rsidRPr="00782E25">
        <w:rPr>
          <w:rFonts w:cs="Arial"/>
          <w:color w:val="C00000"/>
          <w:sz w:val="36"/>
          <w:szCs w:val="36"/>
          <w:rtl/>
          <w:lang w:bidi="ar-JO"/>
        </w:rPr>
        <w:t>فَرَجَاؤُنَا</w:t>
      </w:r>
      <w:r w:rsidRPr="00782E25">
        <w:rPr>
          <w:rFonts w:cs="Arial"/>
          <w:sz w:val="36"/>
          <w:szCs w:val="36"/>
          <w:rtl/>
          <w:lang w:bidi="ar-JO"/>
        </w:rPr>
        <w:t xml:space="preserve"> مِنْ أَجْلِكُمْ ثَابِتٌ. عَالِمِينَ أَنَّكُمْ </w:t>
      </w:r>
      <w:r w:rsidRPr="00782E25">
        <w:rPr>
          <w:rFonts w:cs="Arial"/>
          <w:color w:val="C00000"/>
          <w:sz w:val="36"/>
          <w:szCs w:val="36"/>
          <w:rtl/>
          <w:lang w:bidi="ar-JO"/>
        </w:rPr>
        <w:t xml:space="preserve">كَمَا أَنْتُمْ شُرَكَاءُ فِي الآلاَمِ، كَذلِكَ فِي التَّعْزِيَةِ </w:t>
      </w:r>
      <w:r w:rsidRPr="00782E25">
        <w:rPr>
          <w:rFonts w:cs="Arial"/>
          <w:sz w:val="36"/>
          <w:szCs w:val="36"/>
          <w:rtl/>
          <w:lang w:bidi="ar-JO"/>
        </w:rPr>
        <w:t>أَيْضًا</w:t>
      </w:r>
      <w:r w:rsidRPr="00782E25">
        <w:rPr>
          <w:rFonts w:cs="Arial" w:hint="cs"/>
          <w:sz w:val="36"/>
          <w:szCs w:val="36"/>
          <w:rtl/>
          <w:lang w:bidi="ar-JO"/>
        </w:rPr>
        <w:t xml:space="preserve"> 8 </w:t>
      </w:r>
      <w:r w:rsidRPr="00782E25">
        <w:rPr>
          <w:rFonts w:cs="Arial"/>
          <w:sz w:val="36"/>
          <w:szCs w:val="36"/>
          <w:rtl/>
          <w:lang w:bidi="ar-JO"/>
        </w:rPr>
        <w:t xml:space="preserve">فَإِنَّنَا لاَ نُرِيدُ أَنْ تَجْهَلُوا أَيُّهَا الإِخْوَةُ مِنْ جِهَةِ </w:t>
      </w:r>
      <w:proofErr w:type="spellStart"/>
      <w:r w:rsidRPr="00782E25">
        <w:rPr>
          <w:rFonts w:cs="Arial"/>
          <w:sz w:val="36"/>
          <w:szCs w:val="36"/>
          <w:rtl/>
          <w:lang w:bidi="ar-JO"/>
        </w:rPr>
        <w:t>ضِيقَتِنَا</w:t>
      </w:r>
      <w:proofErr w:type="spellEnd"/>
      <w:r w:rsidRPr="00782E25">
        <w:rPr>
          <w:rFonts w:cs="Arial"/>
          <w:sz w:val="36"/>
          <w:szCs w:val="36"/>
          <w:rtl/>
          <w:lang w:bidi="ar-JO"/>
        </w:rPr>
        <w:t xml:space="preserve"> الَّتِي أَصَابَتْنَا فِي أَسِيَّا، أَنَّنَا تَثَقَّلْنَا جِدًّا فَوْقَ الطَّاقَةِ، </w:t>
      </w:r>
      <w:r w:rsidRPr="00782E25">
        <w:rPr>
          <w:rFonts w:cs="Arial"/>
          <w:color w:val="C00000"/>
          <w:sz w:val="36"/>
          <w:szCs w:val="36"/>
          <w:rtl/>
          <w:lang w:bidi="ar-JO"/>
        </w:rPr>
        <w:t>حَتَّى أَيِسْنَا مِنَ الْحَيَاةِ أَيْضًا</w:t>
      </w:r>
      <w:r w:rsidRPr="00782E25">
        <w:rPr>
          <w:rFonts w:cs="Arial" w:hint="cs"/>
          <w:sz w:val="36"/>
          <w:szCs w:val="36"/>
          <w:rtl/>
          <w:lang w:bidi="ar-JO"/>
        </w:rPr>
        <w:t xml:space="preserve">" 1 </w:t>
      </w:r>
      <w:proofErr w:type="spellStart"/>
      <w:r w:rsidRPr="00782E25">
        <w:rPr>
          <w:rFonts w:cs="Arial" w:hint="cs"/>
          <w:sz w:val="36"/>
          <w:szCs w:val="36"/>
          <w:rtl/>
          <w:lang w:bidi="ar-JO"/>
        </w:rPr>
        <w:t>كورنثوس</w:t>
      </w:r>
      <w:proofErr w:type="spellEnd"/>
      <w:r w:rsidRPr="00782E25">
        <w:rPr>
          <w:rFonts w:cs="Arial" w:hint="cs"/>
          <w:sz w:val="36"/>
          <w:szCs w:val="36"/>
          <w:rtl/>
          <w:lang w:bidi="ar-JO"/>
        </w:rPr>
        <w:t xml:space="preserve"> 1</w:t>
      </w:r>
    </w:p>
    <w:p w14:paraId="1E634BD0" w14:textId="77777777" w:rsidR="00B051D1" w:rsidRPr="00782E25" w:rsidRDefault="00B051D1" w:rsidP="00B051D1">
      <w:pPr>
        <w:bidi/>
        <w:spacing w:after="0" w:line="240" w:lineRule="auto"/>
        <w:rPr>
          <w:sz w:val="36"/>
          <w:szCs w:val="36"/>
          <w:rtl/>
          <w:lang w:bidi="ar-JO"/>
        </w:rPr>
      </w:pPr>
    </w:p>
    <w:p w14:paraId="62601C9D" w14:textId="77777777" w:rsidR="00B051D1" w:rsidRPr="00782E25" w:rsidRDefault="00B051D1" w:rsidP="00B051D1">
      <w:pPr>
        <w:bidi/>
        <w:spacing w:after="0" w:line="240" w:lineRule="auto"/>
        <w:rPr>
          <w:sz w:val="36"/>
          <w:szCs w:val="36"/>
          <w:rtl/>
        </w:rPr>
      </w:pPr>
      <w:r w:rsidRPr="00782E25">
        <w:rPr>
          <w:sz w:val="36"/>
          <w:szCs w:val="36"/>
          <w:rtl/>
        </w:rPr>
        <w:t>لذلك لله أهداف صالحة وضعها لكنيسة الشعب الفلسطيني، الذي</w:t>
      </w:r>
      <w:r w:rsidRPr="00782E25">
        <w:rPr>
          <w:rFonts w:hint="cs"/>
          <w:sz w:val="36"/>
          <w:szCs w:val="36"/>
          <w:rtl/>
        </w:rPr>
        <w:t xml:space="preserve"> يريد أن يستخدم </w:t>
      </w:r>
      <w:r w:rsidRPr="00782E25">
        <w:rPr>
          <w:sz w:val="36"/>
          <w:szCs w:val="36"/>
          <w:rtl/>
        </w:rPr>
        <w:t xml:space="preserve">الآلام التي مر بها الشعب الفلسطيني على مدار </w:t>
      </w:r>
      <w:r w:rsidRPr="00782E25">
        <w:rPr>
          <w:rFonts w:hint="cs"/>
          <w:sz w:val="36"/>
          <w:szCs w:val="36"/>
          <w:rtl/>
        </w:rPr>
        <w:t>أكثر من</w:t>
      </w:r>
      <w:r w:rsidRPr="00782E25">
        <w:rPr>
          <w:sz w:val="36"/>
          <w:szCs w:val="36"/>
          <w:rtl/>
        </w:rPr>
        <w:t xml:space="preserve"> </w:t>
      </w:r>
      <w:r w:rsidRPr="00782E25">
        <w:rPr>
          <w:rFonts w:hint="cs"/>
          <w:sz w:val="36"/>
          <w:szCs w:val="36"/>
          <w:rtl/>
        </w:rPr>
        <w:t>70</w:t>
      </w:r>
      <w:r w:rsidRPr="00782E25">
        <w:rPr>
          <w:sz w:val="36"/>
          <w:szCs w:val="36"/>
          <w:rtl/>
        </w:rPr>
        <w:t xml:space="preserve"> عام</w:t>
      </w:r>
      <w:r w:rsidRPr="00782E25">
        <w:rPr>
          <w:rFonts w:hint="cs"/>
          <w:sz w:val="36"/>
          <w:szCs w:val="36"/>
          <w:rtl/>
        </w:rPr>
        <w:t>ًا</w:t>
      </w:r>
      <w:r w:rsidRPr="00782E25">
        <w:rPr>
          <w:sz w:val="36"/>
          <w:szCs w:val="36"/>
          <w:rtl/>
        </w:rPr>
        <w:t xml:space="preserve"> من احتلال، حروب، دماء، فقدان الممتلكات، </w:t>
      </w:r>
      <w:r w:rsidRPr="00782E25">
        <w:rPr>
          <w:rFonts w:hint="cs"/>
          <w:sz w:val="36"/>
          <w:szCs w:val="36"/>
          <w:rtl/>
        </w:rPr>
        <w:t>واللجوء</w:t>
      </w:r>
      <w:r w:rsidRPr="00782E25">
        <w:rPr>
          <w:rFonts w:hint="eastAsia"/>
          <w:sz w:val="36"/>
          <w:szCs w:val="36"/>
          <w:rtl/>
        </w:rPr>
        <w:t>،</w:t>
      </w:r>
      <w:r w:rsidRPr="00782E25">
        <w:rPr>
          <w:sz w:val="36"/>
          <w:szCs w:val="36"/>
          <w:rtl/>
        </w:rPr>
        <w:t xml:space="preserve"> </w:t>
      </w:r>
      <w:r w:rsidRPr="00782E25">
        <w:rPr>
          <w:rFonts w:hint="cs"/>
          <w:sz w:val="36"/>
          <w:szCs w:val="36"/>
          <w:rtl/>
        </w:rPr>
        <w:t>والتشتت</w:t>
      </w:r>
      <w:r w:rsidRPr="00782E25">
        <w:rPr>
          <w:rFonts w:hint="eastAsia"/>
          <w:sz w:val="36"/>
          <w:szCs w:val="36"/>
          <w:rtl/>
        </w:rPr>
        <w:t>،</w:t>
      </w:r>
      <w:r w:rsidRPr="00782E25">
        <w:rPr>
          <w:sz w:val="36"/>
          <w:szCs w:val="36"/>
          <w:rtl/>
        </w:rPr>
        <w:t xml:space="preserve"> وغيرها. </w:t>
      </w:r>
      <w:r w:rsidRPr="00782E25">
        <w:rPr>
          <w:rFonts w:hint="cs"/>
          <w:sz w:val="36"/>
          <w:szCs w:val="36"/>
          <w:rtl/>
        </w:rPr>
        <w:t xml:space="preserve">من خلال هذه الآلام الكثير، لا بد أن </w:t>
      </w:r>
      <w:r w:rsidRPr="00782E25">
        <w:rPr>
          <w:sz w:val="36"/>
          <w:szCs w:val="36"/>
          <w:rtl/>
        </w:rPr>
        <w:t>تكون كنيسة مُرسلة لشفاء وتعزية العالم العربي المنكوب اليوم</w:t>
      </w:r>
      <w:r w:rsidRPr="00782E25">
        <w:rPr>
          <w:rFonts w:hint="cs"/>
          <w:sz w:val="36"/>
          <w:szCs w:val="36"/>
          <w:rtl/>
        </w:rPr>
        <w:t xml:space="preserve"> الذي يمر باللجوء، الألم، الظلم السياسي</w:t>
      </w:r>
      <w:proofErr w:type="gramStart"/>
      <w:r w:rsidRPr="00782E25">
        <w:rPr>
          <w:rFonts w:hint="cs"/>
          <w:sz w:val="36"/>
          <w:szCs w:val="36"/>
          <w:rtl/>
        </w:rPr>
        <w:t xml:space="preserve">... </w:t>
      </w:r>
      <w:r w:rsidRPr="00782E25">
        <w:rPr>
          <w:sz w:val="36"/>
          <w:szCs w:val="36"/>
          <w:rtl/>
          <w:lang w:eastAsia="ar-JO" w:bidi="ar-JO"/>
        </w:rPr>
        <w:t>،</w:t>
      </w:r>
      <w:proofErr w:type="gramEnd"/>
      <w:r w:rsidRPr="00782E25">
        <w:rPr>
          <w:sz w:val="36"/>
          <w:szCs w:val="36"/>
          <w:rtl/>
        </w:rPr>
        <w:t xml:space="preserve"> بخلاص الرب وكلمة نبوية للشفاء والافتقاد. </w:t>
      </w:r>
    </w:p>
    <w:p w14:paraId="1C3699C4" w14:textId="77777777" w:rsidR="00B051D1" w:rsidRPr="00782E25" w:rsidRDefault="00B051D1" w:rsidP="00B051D1">
      <w:pPr>
        <w:bidi/>
        <w:spacing w:after="0" w:line="240" w:lineRule="auto"/>
        <w:rPr>
          <w:sz w:val="36"/>
          <w:szCs w:val="36"/>
          <w:rtl/>
        </w:rPr>
      </w:pPr>
    </w:p>
    <w:p w14:paraId="75B5A8CD" w14:textId="77777777" w:rsidR="00B051D1" w:rsidRPr="00782E25" w:rsidRDefault="00B051D1" w:rsidP="00B051D1">
      <w:pPr>
        <w:bidi/>
        <w:spacing w:after="0" w:line="240" w:lineRule="auto"/>
        <w:rPr>
          <w:b/>
          <w:bCs/>
          <w:color w:val="0070C0"/>
          <w:sz w:val="36"/>
          <w:szCs w:val="36"/>
          <w:lang w:bidi="he-IL"/>
        </w:rPr>
      </w:pPr>
      <w:r w:rsidRPr="00782E25">
        <w:rPr>
          <w:sz w:val="36"/>
          <w:szCs w:val="36"/>
          <w:rtl/>
        </w:rPr>
        <w:t>كونها اختبرت على مدار</w:t>
      </w:r>
      <w:r w:rsidRPr="00782E25">
        <w:rPr>
          <w:rFonts w:hint="cs"/>
          <w:sz w:val="36"/>
          <w:szCs w:val="36"/>
          <w:rtl/>
        </w:rPr>
        <w:t xml:space="preserve"> أكثر من</w:t>
      </w:r>
      <w:r w:rsidRPr="00782E25">
        <w:rPr>
          <w:sz w:val="36"/>
          <w:szCs w:val="36"/>
          <w:rtl/>
        </w:rPr>
        <w:t xml:space="preserve"> </w:t>
      </w:r>
      <w:r w:rsidRPr="00782E25">
        <w:rPr>
          <w:rFonts w:hint="cs"/>
          <w:sz w:val="36"/>
          <w:szCs w:val="36"/>
          <w:rtl/>
        </w:rPr>
        <w:t>70</w:t>
      </w:r>
      <w:r w:rsidRPr="00782E25">
        <w:rPr>
          <w:sz w:val="36"/>
          <w:szCs w:val="36"/>
          <w:rtl/>
        </w:rPr>
        <w:t xml:space="preserve"> عام</w:t>
      </w:r>
      <w:r w:rsidRPr="00782E25">
        <w:rPr>
          <w:rFonts w:hint="cs"/>
          <w:sz w:val="36"/>
          <w:szCs w:val="36"/>
          <w:rtl/>
        </w:rPr>
        <w:t>ًا</w:t>
      </w:r>
      <w:r w:rsidRPr="00782E25">
        <w:rPr>
          <w:sz w:val="36"/>
          <w:szCs w:val="36"/>
          <w:rtl/>
        </w:rPr>
        <w:t xml:space="preserve"> ما تختبره بعض الشعوب العربية حديثا اليوم</w:t>
      </w:r>
      <w:r w:rsidRPr="00782E25">
        <w:rPr>
          <w:rFonts w:hint="cs"/>
          <w:sz w:val="36"/>
          <w:szCs w:val="36"/>
          <w:rtl/>
        </w:rPr>
        <w:t>.</w:t>
      </w:r>
      <w:r w:rsidRPr="00782E25">
        <w:rPr>
          <w:sz w:val="36"/>
          <w:szCs w:val="36"/>
          <w:rtl/>
        </w:rPr>
        <w:t xml:space="preserve"> مثل سوريا، لبنان، العراق، ليبيا، اليمن، والسودان وغيرهم (</w:t>
      </w:r>
      <w:r w:rsidRPr="00782E25">
        <w:rPr>
          <w:sz w:val="36"/>
          <w:szCs w:val="36"/>
        </w:rPr>
        <w:t>2</w:t>
      </w:r>
      <w:r w:rsidRPr="00782E25">
        <w:rPr>
          <w:sz w:val="36"/>
          <w:szCs w:val="36"/>
          <w:rtl/>
        </w:rPr>
        <w:t xml:space="preserve"> </w:t>
      </w:r>
      <w:proofErr w:type="spellStart"/>
      <w:r w:rsidRPr="00782E25">
        <w:rPr>
          <w:sz w:val="36"/>
          <w:szCs w:val="36"/>
          <w:rtl/>
        </w:rPr>
        <w:t>كورنثوس</w:t>
      </w:r>
      <w:proofErr w:type="spellEnd"/>
      <w:r w:rsidRPr="00782E25">
        <w:rPr>
          <w:sz w:val="36"/>
          <w:szCs w:val="36"/>
          <w:rtl/>
        </w:rPr>
        <w:t xml:space="preserve"> </w:t>
      </w:r>
      <w:r w:rsidRPr="00782E25">
        <w:rPr>
          <w:sz w:val="36"/>
          <w:szCs w:val="36"/>
        </w:rPr>
        <w:t>1</w:t>
      </w:r>
      <w:r w:rsidRPr="00782E25">
        <w:rPr>
          <w:sz w:val="36"/>
          <w:szCs w:val="36"/>
          <w:rtl/>
        </w:rPr>
        <w:t xml:space="preserve">: </w:t>
      </w:r>
      <w:r w:rsidRPr="00782E25">
        <w:rPr>
          <w:sz w:val="36"/>
          <w:szCs w:val="36"/>
        </w:rPr>
        <w:t>4</w:t>
      </w:r>
      <w:r w:rsidRPr="00782E25">
        <w:rPr>
          <w:sz w:val="36"/>
          <w:szCs w:val="36"/>
          <w:rtl/>
        </w:rPr>
        <w:t xml:space="preserve">). وأصلي أن تدخل كنيسة الشعب الفلسطيني وتحقق تلك الدعوة؛ التي لم تتمكن بعد من تحقيقها إلى الآن بشكل كامل، بسبب </w:t>
      </w:r>
      <w:r w:rsidRPr="00782E25">
        <w:rPr>
          <w:rFonts w:hint="cs"/>
          <w:sz w:val="36"/>
          <w:szCs w:val="36"/>
          <w:rtl/>
        </w:rPr>
        <w:t xml:space="preserve">عدم تسليم حالة ألمها بيد الرب، فأصبحت جراحها بلا شفاء. </w:t>
      </w:r>
      <w:r w:rsidRPr="00782E25">
        <w:rPr>
          <w:sz w:val="36"/>
          <w:szCs w:val="36"/>
          <w:rtl/>
        </w:rPr>
        <w:t>و</w:t>
      </w:r>
      <w:r w:rsidRPr="00782E25">
        <w:rPr>
          <w:rFonts w:hint="cs"/>
          <w:sz w:val="36"/>
          <w:szCs w:val="36"/>
          <w:rtl/>
        </w:rPr>
        <w:t xml:space="preserve">أيضًا </w:t>
      </w:r>
      <w:r w:rsidRPr="00782E25">
        <w:rPr>
          <w:sz w:val="36"/>
          <w:szCs w:val="36"/>
          <w:rtl/>
        </w:rPr>
        <w:t>عدم إدراكها الكامل لمشيئة الله الصالحة لها في وسط الضيق؛ ورفضها الشفاء الكامل من يد الله؛ وعدم امتلائها بروح الشكر التام له والثقة به.</w:t>
      </w:r>
    </w:p>
    <w:p w14:paraId="5519ADF1" w14:textId="77777777" w:rsidR="00B051D1" w:rsidRPr="00782E25" w:rsidRDefault="00B051D1" w:rsidP="00B051D1">
      <w:pPr>
        <w:bidi/>
        <w:spacing w:after="0" w:line="240" w:lineRule="auto"/>
        <w:rPr>
          <w:sz w:val="36"/>
          <w:szCs w:val="36"/>
          <w:rtl/>
          <w:lang w:bidi="ar-JO"/>
        </w:rPr>
      </w:pPr>
    </w:p>
    <w:p w14:paraId="5532DEED" w14:textId="77777777" w:rsidR="00B051D1" w:rsidRPr="00782E25" w:rsidRDefault="00B051D1" w:rsidP="00B051D1">
      <w:pPr>
        <w:bidi/>
        <w:spacing w:after="0" w:line="240" w:lineRule="auto"/>
        <w:rPr>
          <w:sz w:val="36"/>
          <w:szCs w:val="36"/>
          <w:rtl/>
          <w:lang w:bidi="ar-JO"/>
        </w:rPr>
      </w:pPr>
      <w:r w:rsidRPr="00782E25">
        <w:rPr>
          <w:rFonts w:hint="cs"/>
          <w:sz w:val="36"/>
          <w:szCs w:val="36"/>
          <w:rtl/>
          <w:lang w:bidi="ar-JO"/>
        </w:rPr>
        <w:t>ونرى نفس هذه البركات، من خلال شهادات الرب في كتابه:</w:t>
      </w:r>
      <w:r w:rsidRPr="00782E25">
        <w:rPr>
          <w:sz w:val="36"/>
          <w:szCs w:val="36"/>
          <w:rtl/>
          <w:lang w:bidi="ar-JO"/>
        </w:rPr>
        <w:br/>
      </w:r>
    </w:p>
    <w:p w14:paraId="1B9F04EA" w14:textId="77777777" w:rsidR="00B051D1" w:rsidRPr="00782E25" w:rsidRDefault="00B051D1" w:rsidP="00B051D1">
      <w:pPr>
        <w:bidi/>
        <w:spacing w:after="0" w:line="240" w:lineRule="auto"/>
        <w:rPr>
          <w:rFonts w:cs="Arial"/>
          <w:sz w:val="36"/>
          <w:szCs w:val="36"/>
          <w:rtl/>
          <w:lang w:bidi="ar-JO"/>
        </w:rPr>
      </w:pPr>
      <w:r w:rsidRPr="00782E25">
        <w:rPr>
          <w:rFonts w:hint="cs"/>
          <w:b/>
          <w:bCs/>
          <w:sz w:val="36"/>
          <w:szCs w:val="36"/>
          <w:rtl/>
          <w:lang w:bidi="ar-JO"/>
        </w:rPr>
        <w:t xml:space="preserve">قصة دانيال وتوبة </w:t>
      </w:r>
      <w:proofErr w:type="spellStart"/>
      <w:r w:rsidRPr="00782E25">
        <w:rPr>
          <w:rFonts w:hint="cs"/>
          <w:b/>
          <w:bCs/>
          <w:sz w:val="36"/>
          <w:szCs w:val="36"/>
          <w:rtl/>
          <w:lang w:bidi="ar-JO"/>
        </w:rPr>
        <w:t>نبوخذنصر</w:t>
      </w:r>
      <w:proofErr w:type="spellEnd"/>
      <w:r w:rsidRPr="00782E25">
        <w:rPr>
          <w:sz w:val="36"/>
          <w:szCs w:val="36"/>
          <w:rtl/>
          <w:lang w:bidi="ar-JO"/>
        </w:rPr>
        <w:br/>
      </w:r>
      <w:r w:rsidRPr="00782E25">
        <w:rPr>
          <w:rFonts w:hint="cs"/>
          <w:sz w:val="36"/>
          <w:szCs w:val="36"/>
          <w:rtl/>
          <w:lang w:bidi="ar-JO"/>
        </w:rPr>
        <w:t xml:space="preserve">"8 </w:t>
      </w:r>
      <w:r w:rsidRPr="00782E25">
        <w:rPr>
          <w:rFonts w:cs="Arial"/>
          <w:color w:val="C00000"/>
          <w:sz w:val="36"/>
          <w:szCs w:val="36"/>
          <w:rtl/>
          <w:lang w:bidi="ar-JO"/>
        </w:rPr>
        <w:t xml:space="preserve">أَمَّا </w:t>
      </w:r>
      <w:proofErr w:type="spellStart"/>
      <w:r w:rsidRPr="00782E25">
        <w:rPr>
          <w:rFonts w:cs="Arial"/>
          <w:color w:val="C00000"/>
          <w:sz w:val="36"/>
          <w:szCs w:val="36"/>
          <w:rtl/>
          <w:lang w:bidi="ar-JO"/>
        </w:rPr>
        <w:t>دَانِيآلُ</w:t>
      </w:r>
      <w:proofErr w:type="spellEnd"/>
      <w:r w:rsidRPr="00782E25">
        <w:rPr>
          <w:rFonts w:cs="Arial"/>
          <w:color w:val="C00000"/>
          <w:sz w:val="36"/>
          <w:szCs w:val="36"/>
          <w:rtl/>
          <w:lang w:bidi="ar-JO"/>
        </w:rPr>
        <w:t xml:space="preserve"> فَجَعَلَ فِي قَلْبِهِ أَنَّهُ لاَ يَتَنَجَّسُ بِأَطَايِبِ الْمَلِكِ </w:t>
      </w:r>
      <w:r w:rsidRPr="00782E25">
        <w:rPr>
          <w:rFonts w:cs="Arial"/>
          <w:sz w:val="36"/>
          <w:szCs w:val="36"/>
          <w:rtl/>
          <w:lang w:bidi="ar-JO"/>
        </w:rPr>
        <w:t>وَلاَ بِخَمْرِ مَشْرُوبِهِ، فَطَلَبَ مِنْ رَئِيسِ الْخِصْيَانِ أَنْ لاَ يَتَنَجَّسَ</w:t>
      </w:r>
      <w:r w:rsidRPr="00782E25">
        <w:rPr>
          <w:rFonts w:cs="Arial" w:hint="cs"/>
          <w:sz w:val="36"/>
          <w:szCs w:val="36"/>
          <w:rtl/>
          <w:lang w:bidi="ar-JO"/>
        </w:rPr>
        <w:t>" دانيال 1</w:t>
      </w:r>
    </w:p>
    <w:p w14:paraId="3E8C3E2E" w14:textId="77777777" w:rsidR="00B051D1" w:rsidRPr="00782E25" w:rsidRDefault="00B051D1" w:rsidP="00B051D1">
      <w:pPr>
        <w:bidi/>
        <w:spacing w:after="0" w:line="240" w:lineRule="auto"/>
        <w:rPr>
          <w:rFonts w:cs="Arial"/>
          <w:sz w:val="36"/>
          <w:szCs w:val="36"/>
          <w:rtl/>
          <w:lang w:bidi="ar-JO"/>
        </w:rPr>
      </w:pPr>
      <w:r w:rsidRPr="00782E25">
        <w:rPr>
          <w:rFonts w:cs="Arial" w:hint="cs"/>
          <w:sz w:val="36"/>
          <w:szCs w:val="36"/>
          <w:rtl/>
          <w:lang w:bidi="ar-JO"/>
        </w:rPr>
        <w:t xml:space="preserve">"20 </w:t>
      </w:r>
      <w:r w:rsidRPr="00782E25">
        <w:rPr>
          <w:rFonts w:cs="Arial"/>
          <w:sz w:val="36"/>
          <w:szCs w:val="36"/>
          <w:rtl/>
          <w:lang w:bidi="ar-JO"/>
        </w:rPr>
        <w:t xml:space="preserve">أَجَابَ </w:t>
      </w:r>
      <w:proofErr w:type="spellStart"/>
      <w:r w:rsidRPr="00782E25">
        <w:rPr>
          <w:rFonts w:cs="Arial"/>
          <w:sz w:val="36"/>
          <w:szCs w:val="36"/>
          <w:rtl/>
          <w:lang w:bidi="ar-JO"/>
        </w:rPr>
        <w:t>دَانِيآلُ</w:t>
      </w:r>
      <w:proofErr w:type="spellEnd"/>
      <w:r w:rsidRPr="00782E25">
        <w:rPr>
          <w:rFonts w:cs="Arial"/>
          <w:sz w:val="36"/>
          <w:szCs w:val="36"/>
          <w:rtl/>
          <w:lang w:bidi="ar-JO"/>
        </w:rPr>
        <w:t xml:space="preserve"> وَقَالَ: «لِيَكُنِ اسْمُ اللهِ مُبَارَكًا مِنَ الأَزَلِ وَإِلَى الأَبَدِ، لأَنَّ لَهُ الْحِكْمَةَ وَالْجَبَرُوتَ</w:t>
      </w:r>
      <w:r w:rsidRPr="00782E25">
        <w:rPr>
          <w:rFonts w:cs="Arial" w:hint="cs"/>
          <w:sz w:val="36"/>
          <w:szCs w:val="36"/>
          <w:rtl/>
          <w:lang w:bidi="ar-JO"/>
        </w:rPr>
        <w:t xml:space="preserve"> 21 </w:t>
      </w:r>
      <w:r w:rsidRPr="00782E25">
        <w:rPr>
          <w:rFonts w:cs="Arial"/>
          <w:color w:val="C00000"/>
          <w:sz w:val="36"/>
          <w:szCs w:val="36"/>
          <w:rtl/>
          <w:lang w:bidi="ar-JO"/>
        </w:rPr>
        <w:t>وَهُوَ يُغَيِّرُ الأَوْقَاتَ وَالأَزْمِنَةَ. يَعْزِلُ مُلُوكًا وَيُنَصِّبُ مُلُوكًا</w:t>
      </w:r>
      <w:r w:rsidRPr="00782E25">
        <w:rPr>
          <w:rFonts w:cs="Arial"/>
          <w:sz w:val="36"/>
          <w:szCs w:val="36"/>
          <w:rtl/>
          <w:lang w:bidi="ar-JO"/>
        </w:rPr>
        <w:t>. يُعْطِي الْحُكَمَاءَ حِكْمَةً، وَيُعَلِّمُ الْعَارِفِينَ فَهْمًا</w:t>
      </w:r>
      <w:r w:rsidRPr="00782E25">
        <w:rPr>
          <w:rFonts w:cs="Arial" w:hint="cs"/>
          <w:sz w:val="36"/>
          <w:szCs w:val="36"/>
          <w:rtl/>
          <w:lang w:bidi="ar-JO"/>
        </w:rPr>
        <w:t>" دانيال 2</w:t>
      </w:r>
    </w:p>
    <w:p w14:paraId="253A34E4" w14:textId="77777777" w:rsidR="00B051D1" w:rsidRPr="00782E25" w:rsidRDefault="00B051D1" w:rsidP="00B051D1">
      <w:pPr>
        <w:bidi/>
        <w:spacing w:after="0" w:line="240" w:lineRule="auto"/>
        <w:rPr>
          <w:rFonts w:cs="Arial"/>
          <w:sz w:val="36"/>
          <w:szCs w:val="36"/>
          <w:rtl/>
          <w:lang w:bidi="ar-JO"/>
        </w:rPr>
      </w:pPr>
      <w:r w:rsidRPr="00782E25">
        <w:rPr>
          <w:rFonts w:cs="Arial" w:hint="cs"/>
          <w:sz w:val="36"/>
          <w:szCs w:val="36"/>
          <w:rtl/>
          <w:lang w:bidi="he-IL"/>
        </w:rPr>
        <w:t xml:space="preserve">"37 </w:t>
      </w:r>
      <w:r w:rsidRPr="00782E25">
        <w:rPr>
          <w:rFonts w:cs="Arial"/>
          <w:sz w:val="36"/>
          <w:szCs w:val="36"/>
          <w:rtl/>
        </w:rPr>
        <w:t xml:space="preserve">فَالآنَ، أَنَا </w:t>
      </w:r>
      <w:proofErr w:type="spellStart"/>
      <w:r w:rsidRPr="00782E25">
        <w:rPr>
          <w:rFonts w:cs="Arial"/>
          <w:sz w:val="36"/>
          <w:szCs w:val="36"/>
          <w:rtl/>
        </w:rPr>
        <w:t>نَبُوخَذْنَصَّرُ</w:t>
      </w:r>
      <w:proofErr w:type="spellEnd"/>
      <w:r w:rsidRPr="00782E25">
        <w:rPr>
          <w:rFonts w:cs="Arial"/>
          <w:sz w:val="36"/>
          <w:szCs w:val="36"/>
          <w:rtl/>
        </w:rPr>
        <w:t xml:space="preserve">، </w:t>
      </w:r>
      <w:r w:rsidRPr="00782E25">
        <w:rPr>
          <w:rFonts w:cs="Arial"/>
          <w:color w:val="C00000"/>
          <w:sz w:val="36"/>
          <w:szCs w:val="36"/>
          <w:rtl/>
        </w:rPr>
        <w:t>أُسَبِّحُ وَأُعَظِّمُ وَأَحْمَدُ مَلِكَ السَّمَاءِ</w:t>
      </w:r>
      <w:r w:rsidRPr="00782E25">
        <w:rPr>
          <w:rFonts w:cs="Arial"/>
          <w:sz w:val="36"/>
          <w:szCs w:val="36"/>
          <w:rtl/>
        </w:rPr>
        <w:t>، الَّذِي كُلُّ أَعْمَالِهِ حَقٌّ وَطُرُقِهِ عَدْلٌ، وَمَنْ يَسْلُكُ بِالْكِبْرِيَاءِ فَهُوَ قَادِرٌ عَلَى أَنْ يُذِلَّهُ</w:t>
      </w:r>
      <w:r w:rsidRPr="00782E25">
        <w:rPr>
          <w:rFonts w:cs="Arial" w:hint="cs"/>
          <w:sz w:val="36"/>
          <w:szCs w:val="36"/>
          <w:rtl/>
          <w:lang w:bidi="he-IL"/>
        </w:rPr>
        <w:t xml:space="preserve">" </w:t>
      </w:r>
      <w:r w:rsidRPr="00782E25">
        <w:rPr>
          <w:rFonts w:cs="Arial" w:hint="cs"/>
          <w:sz w:val="36"/>
          <w:szCs w:val="36"/>
          <w:rtl/>
          <w:lang w:bidi="ar-JO"/>
        </w:rPr>
        <w:t>دانيال 4</w:t>
      </w:r>
    </w:p>
    <w:p w14:paraId="450BE1EC" w14:textId="77777777" w:rsidR="00B051D1" w:rsidRPr="00782E25" w:rsidRDefault="00B051D1" w:rsidP="00B051D1">
      <w:pPr>
        <w:bidi/>
        <w:spacing w:after="0" w:line="240" w:lineRule="auto"/>
        <w:rPr>
          <w:sz w:val="36"/>
          <w:szCs w:val="36"/>
          <w:rtl/>
          <w:lang w:bidi="ar-JO"/>
        </w:rPr>
      </w:pPr>
      <w:r w:rsidRPr="00782E25">
        <w:rPr>
          <w:rFonts w:cs="Arial" w:hint="cs"/>
          <w:sz w:val="36"/>
          <w:szCs w:val="36"/>
          <w:rtl/>
          <w:lang w:bidi="ar-JO"/>
        </w:rPr>
        <w:t xml:space="preserve">داريوس الكلداني: "26 </w:t>
      </w:r>
      <w:r w:rsidRPr="00782E25">
        <w:rPr>
          <w:rFonts w:cs="Arial"/>
          <w:sz w:val="36"/>
          <w:szCs w:val="36"/>
          <w:rtl/>
          <w:lang w:bidi="ar-JO"/>
        </w:rPr>
        <w:t xml:space="preserve">مِنْ قِبَلِي صَدَرَ أَمْرٌ بِأَنَّهُ </w:t>
      </w:r>
      <w:r w:rsidRPr="00782E25">
        <w:rPr>
          <w:rFonts w:cs="Arial"/>
          <w:color w:val="C00000"/>
          <w:sz w:val="36"/>
          <w:szCs w:val="36"/>
          <w:rtl/>
          <w:lang w:bidi="ar-JO"/>
        </w:rPr>
        <w:t xml:space="preserve">فِي كُلِّ سُلْطَانِ مَمْلَكَتِي يَرْتَعِدُونَ وَيَخَافُونَ قُدَّامَ إِلهِ </w:t>
      </w:r>
      <w:proofErr w:type="spellStart"/>
      <w:r w:rsidRPr="00782E25">
        <w:rPr>
          <w:rFonts w:cs="Arial"/>
          <w:color w:val="C00000"/>
          <w:sz w:val="36"/>
          <w:szCs w:val="36"/>
          <w:rtl/>
          <w:lang w:bidi="ar-JO"/>
        </w:rPr>
        <w:t>دَانِيآلَ</w:t>
      </w:r>
      <w:proofErr w:type="spellEnd"/>
      <w:r w:rsidRPr="00782E25">
        <w:rPr>
          <w:rFonts w:cs="Arial"/>
          <w:sz w:val="36"/>
          <w:szCs w:val="36"/>
          <w:rtl/>
          <w:lang w:bidi="ar-JO"/>
        </w:rPr>
        <w:t>، لأَنَّهُ هُوَ الإِلهُ الْحَيُّ الْقَيُّومُ إِلَى الأَبَدِ، وَمَلَكُوتُهُ لَنْ يَزُولَ وَسُلْطَانُهُ إِلَى الْمُنْتَهَى</w:t>
      </w:r>
      <w:r w:rsidRPr="00782E25">
        <w:rPr>
          <w:rFonts w:cs="Arial" w:hint="cs"/>
          <w:sz w:val="36"/>
          <w:szCs w:val="36"/>
          <w:rtl/>
          <w:lang w:bidi="ar-JO"/>
        </w:rPr>
        <w:t xml:space="preserve">" دانيال </w:t>
      </w:r>
      <w:r w:rsidRPr="00782E25">
        <w:rPr>
          <w:sz w:val="36"/>
          <w:szCs w:val="36"/>
          <w:rtl/>
          <w:lang w:bidi="ar-JO"/>
        </w:rPr>
        <w:br/>
      </w:r>
      <w:r w:rsidRPr="00782E25">
        <w:rPr>
          <w:sz w:val="36"/>
          <w:szCs w:val="36"/>
          <w:rtl/>
          <w:lang w:bidi="ar-JO"/>
        </w:rPr>
        <w:br/>
      </w:r>
      <w:r w:rsidRPr="00782E25">
        <w:rPr>
          <w:rFonts w:hint="cs"/>
          <w:b/>
          <w:bCs/>
          <w:sz w:val="36"/>
          <w:szCs w:val="36"/>
          <w:rtl/>
          <w:lang w:bidi="ar-JO"/>
        </w:rPr>
        <w:t>الفتاة اليهودية المسبية وملك آرام</w:t>
      </w:r>
      <w:r w:rsidRPr="00782E25">
        <w:rPr>
          <w:b/>
          <w:bCs/>
          <w:sz w:val="36"/>
          <w:szCs w:val="36"/>
          <w:rtl/>
          <w:lang w:bidi="ar-JO"/>
        </w:rPr>
        <w:br/>
      </w:r>
      <w:r w:rsidRPr="00782E25">
        <w:rPr>
          <w:rFonts w:hint="cs"/>
          <w:sz w:val="36"/>
          <w:szCs w:val="36"/>
          <w:rtl/>
          <w:lang w:bidi="ar-JO"/>
        </w:rPr>
        <w:t xml:space="preserve">قال </w:t>
      </w:r>
      <w:proofErr w:type="spellStart"/>
      <w:r w:rsidRPr="00782E25">
        <w:rPr>
          <w:rFonts w:hint="cs"/>
          <w:sz w:val="36"/>
          <w:szCs w:val="36"/>
          <w:rtl/>
          <w:lang w:bidi="ar-JO"/>
        </w:rPr>
        <w:t>لإيليا</w:t>
      </w:r>
      <w:proofErr w:type="spellEnd"/>
      <w:r w:rsidRPr="00782E25">
        <w:rPr>
          <w:rFonts w:hint="cs"/>
          <w:sz w:val="36"/>
          <w:szCs w:val="36"/>
          <w:rtl/>
          <w:lang w:bidi="ar-JO"/>
        </w:rPr>
        <w:t xml:space="preserve"> أن يمسح </w:t>
      </w:r>
      <w:proofErr w:type="spellStart"/>
      <w:r w:rsidRPr="00782E25">
        <w:rPr>
          <w:rFonts w:hint="cs"/>
          <w:sz w:val="36"/>
          <w:szCs w:val="36"/>
          <w:rtl/>
          <w:lang w:bidi="ar-JO"/>
        </w:rPr>
        <w:t>حزائيل</w:t>
      </w:r>
      <w:proofErr w:type="spellEnd"/>
      <w:r w:rsidRPr="00782E25">
        <w:rPr>
          <w:rFonts w:hint="cs"/>
          <w:sz w:val="36"/>
          <w:szCs w:val="36"/>
          <w:rtl/>
          <w:lang w:bidi="ar-JO"/>
        </w:rPr>
        <w:t xml:space="preserve"> ملكًا على آرام (1 ملوك 19: 15)</w:t>
      </w:r>
    </w:p>
    <w:p w14:paraId="0818DD7F" w14:textId="00C83FFB" w:rsidR="00DC694C" w:rsidRPr="00B051D1" w:rsidRDefault="00B051D1" w:rsidP="00B051D1">
      <w:pPr>
        <w:bidi/>
        <w:spacing w:after="0" w:line="240" w:lineRule="auto"/>
        <w:rPr>
          <w:sz w:val="36"/>
          <w:szCs w:val="36"/>
          <w:lang w:bidi="he-IL"/>
        </w:rPr>
      </w:pPr>
      <w:r w:rsidRPr="00782E25">
        <w:rPr>
          <w:rFonts w:hint="cs"/>
          <w:sz w:val="36"/>
          <w:szCs w:val="36"/>
          <w:rtl/>
        </w:rPr>
        <w:t xml:space="preserve">"2 </w:t>
      </w:r>
      <w:r w:rsidRPr="00782E25">
        <w:rPr>
          <w:rFonts w:cs="Arial"/>
          <w:sz w:val="36"/>
          <w:szCs w:val="36"/>
          <w:rtl/>
        </w:rPr>
        <w:t>وَكَانَ الأَرَامِيُّونَ قَدْ خَرَجُوا غُزَاةً فَسَبَوْا مِنْ أَرْضِ إِسْرَائِيلَ فَتَاةً صَغِيرَةً، فَكَانَتْ بَيْنَ يَدَيِ امْرَأَةِ نُعْمَانَ</w:t>
      </w:r>
      <w:r w:rsidRPr="00782E25">
        <w:rPr>
          <w:rFonts w:cs="Arial" w:hint="cs"/>
          <w:sz w:val="36"/>
          <w:szCs w:val="36"/>
          <w:rtl/>
        </w:rPr>
        <w:t xml:space="preserve"> 3 </w:t>
      </w:r>
      <w:r w:rsidRPr="00782E25">
        <w:rPr>
          <w:rFonts w:cs="Arial"/>
          <w:sz w:val="36"/>
          <w:szCs w:val="36"/>
          <w:rtl/>
        </w:rPr>
        <w:t>فَقَالَتْ لِمَوْلاَتِهَا: «يَا لَيْتَ سَيِّدِي أَمَامَ النَّبِيِّ الَّذِي فِي السَّامِرَةِ، فَإِنَّهُ كَانَ يَشْفِيهِ مِنْ بَرَصِهِ».</w:t>
      </w:r>
      <w:r w:rsidRPr="00782E25">
        <w:rPr>
          <w:rFonts w:cs="Arial" w:hint="cs"/>
          <w:sz w:val="36"/>
          <w:szCs w:val="36"/>
          <w:rtl/>
        </w:rPr>
        <w:t>" 2 ملوك 5</w:t>
      </w:r>
      <w:r w:rsidRPr="00782E25">
        <w:rPr>
          <w:rFonts w:cs="Arial" w:hint="cs"/>
          <w:sz w:val="36"/>
          <w:szCs w:val="36"/>
          <w:rtl/>
          <w:lang w:bidi="ar-JO"/>
        </w:rPr>
        <w:t>.</w:t>
      </w:r>
      <w:r w:rsidRPr="00782E25">
        <w:rPr>
          <w:rFonts w:cs="Arial"/>
          <w:sz w:val="36"/>
          <w:szCs w:val="36"/>
          <w:rtl/>
        </w:rPr>
        <w:br/>
      </w:r>
      <w:r w:rsidRPr="00782E25">
        <w:rPr>
          <w:rFonts w:cs="Arial" w:hint="cs"/>
          <w:sz w:val="36"/>
          <w:szCs w:val="36"/>
          <w:rtl/>
        </w:rPr>
        <w:t>بعدها ذهب هذا العدو، المحتل، المغتصب إلى أرض إسرائيل، وشفاه أليشع النبي!!!!</w:t>
      </w:r>
    </w:p>
    <w:sectPr w:rsidR="00DC694C" w:rsidRPr="00B05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D1"/>
    <w:rsid w:val="00B051D1"/>
    <w:rsid w:val="00DC694C"/>
    <w:rsid w:val="00E94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74A7"/>
  <w15:chartTrackingRefBased/>
  <w15:docId w15:val="{4AEB0782-F1DF-45C0-95DD-5D23C618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2022-11-16T07:09:00Z</dcterms:created>
  <dcterms:modified xsi:type="dcterms:W3CDTF">2022-11-16T07:29:00Z</dcterms:modified>
</cp:coreProperties>
</file>