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المحاضرة 22</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تعاليم المل</w:t>
      </w:r>
      <w:r>
        <w:rPr>
          <w:rFonts w:ascii="Times New Roman" w:hAnsi="Times New Roman" w:cs="Times New Roman"/>
          <w:sz w:val="28"/>
          <w:szCs w:val="28"/>
          <w:rtl/>
        </w:rPr>
        <w:t>كوت، بين المجيء الأول والثاني</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"24 قَالَ لَهُمْ مَثَلاً آخَرَ: «يُشْبِهُ مَلَكُوتُ السَّمَاوَاتِ إِنْسَاناً زَرَعَ زَرْعاً جَيِّداً فِي حَقْلِهِ. 25 وَفِيمَا النَّاسُ نِيَامٌ جَاءَ عَدُّوُهُ وَزَرَعَ زَوَاناً فِي وَسَطِ الْحِنْطَةِ وَمَضَى. 26 فَلَمَّا طَلَعَ النَّبَاتُ وَصَنَعَ ثَمَراً حِينَئِذٍ ظَهَرَ الزَّوَانُ أَيْضاً. 27 فَجَاءَ عَبِيدُ رَبِّ الْبَيْتِ وَقَالُوا لَهُ: يَا سَيِّدُ أَلَيْسَ زَرْعاً جَيِّداً زَرَعْتَ فِي حَقْلِكَ؟ فَمِنْ أَيْنَ لَهُ زَوَانٌ؟. 28 فَقَالَ لَهُمْ: إِنْسَانٌ عَدُوٌّ فَعَلَ هَذَا فَقَالَ لَهُ الْعَبِيدُ: أَتُرِيدُ أَنْ نَذْهَبَ وَنَجْمَعَهُ؟ 29 فَقَالَ: لاَ! لِئَلَّا تَقْلَعُوا الْحِنْطَةَ مَعَ الزَّوَانِ وَأَنْتُمْ تَجْمَعُونَهُ. 30 دَعُوهُمَا يَنْمِيَانِ كِلاَهُمَا مَعاً إِلَى الْحَصَادِ وَفِي وَقْتِ الْحَصَادِ أَقُولُ لِلْحَصَّادِينَ: اجْمَعُوا أوَّلاً الزَّوَانَ وَاحْزِمُوهُ حُزَماً لِيُحْرَقَ وَأَمَّا الْحِنْطَةَ فَاجْمَعُوهَا إِلَى مَخْزَنِي»." متى 13</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"36 حِينَئِذٍ صَرَفَ يَسُوعُ الْجُمُوعَ وَجَاءَ إِلَى الْبَيْتِ. فَتَقَدَّمَ إِلَيْهِ تَلاَمِيذُهُ قَائِلِينَ: «فَسِّرْ لَنَا مَثَلَ زَوَانِ الْحَقْلِ». 37 فَأَجَابَ: «اَلزَّارِعُ الزَّرْعَ الْجَيِّدَ هُوَ ابْنُ الإِنْسَانِ (إِنْسَاناً زَرَعَ زَرْعاً جَيِّداً فِي حَقْلِهِ). 38 وَالْحَقْلُ هُوَ الْعَالَمُ (العالم هو حقل المسيح). وَالزَّرْعُ الْجَيِّدُ هُوَ بَنُو الْمَلَكُوتِ. وَالزَّوَانُ هُوَ بَنُو الشِّرِّيرِ. 39 وَالْعَدُّوُ الَّذِي زَرَعَهُ هُوَ إِبْلِيسُ. وَالْحَصَادُ هُوَ انْقِضَاءُ الْعَالَمِ. وَالْحَصَّادُونَ هُمُ الْمَلاَئِكَةُ. 40 فَكَمَا يُجْمَعُ الزَّوَانُ وَيُحْرَقُ بِالنَّارِ هَكَذَا يَكُونُ فِي انْقِضَاءِ هَذَا الْعَالَمِ: 41 يُرْسِلُ ابْنُ الإِنْسَانِ مَلاَئِكَتَهُ فَيَجْمَعُونَ مِنْ مَلَكُوتِهِ جَمِيعَ الْمَعَاثِرِ وَفَاعِلِي الإِثْمِ 42 وَيَطْرَحُونَهُمْ فِي أَتُونِ النَّارِ. هُنَاكَ يَكُونُ الْبُكَاءُ وَصَرِيرُ الأَسْنَانِ. 43 حِينَئِذٍ يُضِيءُ الأَبْرَارُ كَالشَّمْسِ فِي مَلَكُوتِ أَبِيهِمْ. مَنْ لَهُ أُذُنَانِ لِلسَّمْعِ فَلْيَسْمَعْ»." متى 13</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"33 «اِسْمَعُوا مَثَلاً آخَرَ: كَانَ إِنْسَانٌ رَبُّ بَيْتٍ غَرَسَ كَرْماً وَأَحَاطَهُ بِسِيَاجٍ وَحَفَرَ فِيهِ مَعْصَرَةً وَبَنَى بُرْجاً وَسَلَّمَهُ إِلَى كَرَّامِينَ وَسَافَرَ. 34 وَلَمَّا قَرُبَ وَقْتُ الأَثْمَارِ أَرْسَلَ عَبِيدَهُ إِلَى الْكَرَّامِينَ لِيَأْخُذَ أَثْمَارَهُ. 35 فَأَخَذَ الْكَرَّامُونَ عَبِيدَهُ وَجَلَدُوا بَعْضاً وَقَتَلُوا بَعْضاً وَرَجَمُوا بَعْضاً. 36 ثُمَّ أَرْسَلَ أَيْضاً عَبِيداً آخَرِينَ أَكْثَرَ مِنَ الأَوَّلِينَ فَفَعَلُوا بِهِمْ كَذَلِكَ. 37 فَأَخِيراً أَرْسَلَ إِلَيْهِمُ ابْنَهُ قَائِلاً: يَهَابُونَ ابْنِي! 38 وَأَمَّا الْكَرَّامُونَ فَلَمَّا رَأَوْا الاِبْنَ قَالُوا فِيمَا بَيْنَهُمْ: هَذَا هُوَ الْوَارِثُ. هَلُمُّوا نَقْتُلْهُ وَنَأْخُذْ مِيرَاثَهُ! 39 فَأَخَذُوهُ وَأَخْرَجُوهُ خَارِجَ الْكَرْمِ وَقَتَلُوهُ.  متى 21</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"40 فَمَتَى جَاءَ صَاحِبُ الْكَرْمِ مَاذَا يَفْعَلُ بِأُولَئِكَ الْكَرَّامِينَ؟» 41 قَالُوا لَهُ: «أُولَئِكَ الأَرْدِيَاءُ يُهْلِكُهُمْ هَلاَكاً رَدِيّاً وَيُسَلِّمُ الْكَرْمَ إِلَى كَرَّامِينَ آخَرِينَ يُعْطُونَهُ الأَثْمَارَ فِي أَوْقَاتِهَا». 42 قَالَ لَهُمْ يَسُوعُ: «أَمَا قَرَأْتُمْ قَطُّ فِي الْكُتُبِ: الْحَجَرُ الَّذِي رَفَضَهُ الْبَنَّاؤُونَ هُوَ قَدْ صَارَ رَأْسَ الزَّاوِيَةِ. مِنْ قِبَلِ الرَّبِّ كَانَ هَذَا وَهُوَ عَجِيبٌ فِي أَعْيُنِنَا؟ 43 لِذَلِكَ أَقُولُ لَكُمْ: إِنَّ مَلَكُوتَ اللَّهِ يُنْزَعُ مِنْكُمْ وَيُعْطَى لأُمَّةٍ تَعْمَلُ أَثْمَارَهُ. 44 وَمَنْ سَقَطَ عَلَى هَذَا الْحَجَرِ يَتَرَضَّضُ وَمَنْ سَقَطَ هُوَ عَلَيْهِ يَسْحَقُهُ». متى 21</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"44 وَمَنْ سَقَطَ عَلَى هَذَا الْحَجَرِ يَتَرَضَّضُ وَمَنْ سَقَطَ هُوَ عَلَيْهِ يَسْحَقُهُ». متى 21</w:t>
      </w: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"22 الْحَجَرُ الَّذِي رَفَضَهُ الْبَنَّاؤُونَ قَدْ صَارَ رَأْسَ الزَّاوِيَةِ 23 مِنْ قِبَلِ الرَّبِّ كَانَ هذَا، وَهُوَ عَجِيبٌ فِي أَعْيُنِنَا" مزمور 118.</w:t>
      </w: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"16 لِذلِكَ هكَذَا يَقُولُ السَّيِّدُ الرَّبُّ: «هأَنَذَا أُؤَسِّسُ فِي صِهْيَوْنَ حَجَرًا، حَجَرَ امْتِحَانٍ، حَجَرَ زَاوِيَةٍ كَرِيمًا، أَسَاسًا مُؤَسَّسًا: مَنْ آمَنَ لاَ يَهْرُبُ" أشعياء 28</w:t>
      </w: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lastRenderedPageBreak/>
        <w:t>"14 وَيَكُونُ مَقْدِسًا وَحَجَرَ صَدْمَةٍ وَصَخْرَةَ عَثْرَةٍ لِبَيْتَيْ إِسْرَائِيلَ، وَفَخًّا وَشَرَكًا لِسُكَّانِ أُورُشَلِيمَ" أشعياء 8 (أيضًا، 1 بطرس 2: 8  ورومية 9: 33)</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"1 وَجَعَلَ يَسُوعُ يُكَلِّمُهُمْ أَيْضاً بِأَمْثَالٍ قَائِلاً: 2 «يُشْبِهُ مَلَكُوتُ السَّمَاوَاتِ إِنْسَاناً مَلِكاً صَنَعَ عُرْساً لاِبْنِهِ 3 وَأَرْسَلَ عَبِيدَهُ لِيَدْعُوا الْمَدْعُوِّينَ إِلَى الْعُرْسِ فَلَمْ يُرِيدُوا أَنْ يَأْتُوا. 4 فَأَرْسَلَ أَيْضاً عَبِيداً آخَرِينَ قَائِلاً: قُولُوا لِلْمَدْعُوِّينَ: هُوَذَا غَدَائِي أَعْدَدْتُهُ. ثِيرَانِي وَمُسَمَّنَاتِي قَدْ ذُبِحَتْ وَكُلُّ شَيْءٍ مُعَدٌّ. تَعَالَوْا إِلَى الْعُرْسِ! 5 وَلَكِنَّهُمْ تَهَاوَنُوا وَمَضَوْا وَاحِدٌ إِلَى حَقْلِهِ وَآخَرُ إِلَى تِجَارَتِهِ 6 وَالْبَاقُونَ أَمْسَكُوا عَبِيدَهُ وَشَتَمُوهُمْ وَقَتَلُوهُمْ. 7 فَلَمَّا سَمِعَ الْمَلِكُ غَضِبَ وَأَرْسَلَ جُنُودَهُ وَأَهْلَكَ أُولَئِكَ الْقَاتِلِينَ وَأَحْرَقَ مَدِينَتَهُمْ. 8 ثُمَّ قَالَ لِعَبِيدِهِ: أَمَّا الْعُرْسُ فَمُسْتَعَدٌّ وَأَمَّا الْمَدْعُوُّونَ فَلَمْ يَكُونُوا مُسْتَحِقِّينَ." متى 22</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"9 فَاذْهَبُوا إِلَى مَفَارِقِ الطُّرُقِ وَكُلُّ مَنْ وَجَدْتُمُوهُ فَادْعُوهُ إِلَى الْعُرْسِ. 10 فَخَرَجَ أُولَئِكَ الْعَبِيدُ إِلَى الطُّرُقِ وَجَمَعُوا كُلَّ الَّذِينَ وَجَدُوهُمْ أَشْرَاراً وَصَالِحِينَ. فَامْتَلأَ الْعُرْسُ مِنَ الْمُتَّكِئِينَ. 11 فَلَمَّا دَخَلَ الْمَلِكُ لِيَنْظُرَ الْمُتَّكِئِينَ رَأَى هُنَاكَ إِنْسَاناً لَمْ يَكُنْ لاَبِساً لِبَاسَ الْعُرْسِ. 12 فَقَالَ لَهُ:  يَا صَاحِبُ كَيْفَ دَخَلْتَ إِلَى هُنَا وَلَيْسَ عَلَيْكَ لِبَاسُ الْعُرْسِ؟ فَسَكَتَ. 13 حِينَئِذٍ قَالَ الْمَلِكُ لِلْخُدَّامِ: ارْبُطُوا رِجْلَيْهِ وَيَدَيْهِ وَخُذُوهُ وَاطْرَحُوهُ فِي الظُّلْمَةِ الْخَارِجِيَّةِ. هُنَاكَ يَكُونُ الْبُكَاءُ وَصَرِيرُ الأَسْنَانِ. 14 لأَنَّ كَثِيرِينَ يُدْعَوْنَ وَقَلِيلِينَ يُنْتَخَبُونَ»" متى 22</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"9 وَقَالَ لِيَ: «اكْتُبْ: طُوبَى لِلْمَدْعُوِّينَ إِلَى عَشَاءِ عُرْسِ الْخَرُوفِ!». وَقَالَ:«هذِهِ هِيَ أَقْوَالُ اللهِ الصَّادِقَةُ»" رؤيا 19</w:t>
      </w: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"10 فَرَحًا أَفْرَحُ بِالرَّبِّ. تَبْتَهِجُ نَفْسِي بِإِلهِي، لأَنَّهُ قَدْ أَلْبَسَنِي ثِيَابَ الْخَلاَصِ. كَسَانِي رِدَاءَ الْبِرِّ، مِثْلَ عَرِيسٍ يَتَزَيَّنُ بِعِمَامَةٍ، وَمِثْلَ عَرُوسٍ تَتَزَيَّنُ بِحُلِيِّهَا" أشعياء 61</w:t>
      </w: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"8 لأَنَّهُ كَالثَّوْبِ يَأْكُلُهُمُ الْعُثُّ، وَكَالصُّوفِ يَأْكُلُهُمُ السُّوسُ. أَمَّا بِرِّي فَإِلَى الأَبَدِ يَكُونُ، وَخَلاَصِي إِلَى دَوْرِ الأَدْوَارِ»." اشعياء 51</w:t>
      </w: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"6 خُيُوطُهُمْ لاَ تَصِيرُ ثَوْبًا، وَلاَ يَكْتَسُونَ بِأَعْمَالِهِمْ. أَعْمَالُهُمْ أَعْمَالُ إِثْمٍ، وَفَعْلُ الظُّلْمِ فِي أَيْدِيهِمْ" اشعياء 59.</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"14 «وَكَأَنَّمَا إِنْسَانٌ مُسَافِرٌ دَعَا عَبِيدَهُ وَسَلَّمَهُمْ أَمْوَالَهُ 15 فَأَعْطَى وَاحِداً خَمْسَ وَزَنَاتٍ وَآخَرَ وَزْنَتَيْنِ وَآخَرَ وَزْنَةً - كُلَّ وَاحِدٍ عَلَى قَدْرِ طَاقَتِهِ. وَسَافَرَ لِلْوَقْتِ. 16 فَمَضَى الَّذِي أَخَذَ الْخَمْسَ وَزَنَاتٍ وَتَاجَرَ بِهَا فَرَبِحَ خَمْسَ وَزَنَاتٍ أُخَرَ. 17 وَهَكَذَا الَّذِي أَخَذَ الْوَزْنَتَيْنِ رَبِحَ أَيْضاً وَزْنَتَيْنِ أُخْرَيَيْنِ. 18 وَأَمَّا الَّذِي أَخَذَ الْوَزْنَةَ فَمَضَى وَحَفَرَ فِي الأَرْضِ وَأَخْفَى فِضَّةَ سَيِّدِهِ. 19 وَبَعْدَ زَمَانٍ طَوِيلٍ أَتَى سَيِّدُ أُولَئِكَ الْعَبِيدِ وَحَاسَبَهُمْ. 20 فَجَاءَ الَّذِي أَخَذَ الْخَمْسَ وَزَنَاتٍ وَقَدَّمَ خَمْسَ وَزَنَاتٍ أُخَرَ قَائِلاً: يَا سَيِّدُ خَمْسَ وَزَنَاتٍ سَلَّمْتَنِي. هُوَذَا خَمْسُ وَزَنَاتٍ أُخَرُ رَبِحْتُهَا فَوْقَهَا. 21 فَقَالَ لَهُ سَيِّدُهُ: نِعِمَّا أَيُّهَا الْعَبْدُ الصَّالِحُ وَالأَمِينُ. كُنْتَ أَمِيناً فِي الْقَلِيلِ فَأُقِيمُكَ عَلَى الْكَثِيرِ. ادْخُلْ إِلَى فَرَحِ سَيِّدِكَ. 22 ثُمَّ جَاءَ الَّذِي أَخَذَ الْوَزْنَتَيْنِ وَقَالَ: يَا سَيِّدُ وَزْنَتَيْنِ سَلَّمْتَنِي. هُوَذَا وَزْنَتَانِ أُخْرَيَانِ رَبِحْتُهُمَا فَوْقَهُمَا. 23 قَالَ لَهُ سَيِّدُهُ: نِعِمَّا أَيُّهَا الْعَبْدُ الصَّالِحُ الأَمِينُ. كُنْتَ أَمِيناً فِي الْقَلِيلِ فَأُقِيمُكَ عَلَى الْكَثِيرِ. ادْخُلْ إِلَى فَرَحِ سَيِّدِكَ.  متى 25</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 xml:space="preserve">24 ثُمَّ جَاءَ أَيْضاً الَّذِي أَخَذَ الْوَزْنَةَ الْوَاحِدَةَ وَقَالَ: يَا سَيِّدُ عَرَفْتُ أَنَّكَ إِنْسَانٌ قَاسٍ تَحْصُدُ حَيْثُ لَمْ تَزْرَعْ وَتَجْمَعُ مِنْ حَيْثُ لَمْ تَبْذُرْ. 25 فَخِفْتُ وَمَضَيْتُ وَأَخْفَيْتُ وَزْنَتَكَ فِي الأَرْضِ. هُوَذَا الَّذِي لَكَ. 26 فَأَجَابَ سَيِّدُهُ: أَيُّهَا الْعَبْدُ الشِّرِّيرُ وَالْكَسْلاَنُ عَرَفْتَ أَنِّي أَحْصُدُ حَيْثُ لَمْ أَزْرَعْ وَأَجْمَعُ مِنْ حَيْثُ لَمْ أَبْذُرْ 27 فَكَانَ يَنْبَغِي أَنْ تَضَعَ فِضَّتِي </w:t>
      </w:r>
      <w:r w:rsidRPr="00571725">
        <w:rPr>
          <w:rFonts w:ascii="Times New Roman" w:hAnsi="Times New Roman" w:cs="Times New Roman"/>
          <w:sz w:val="28"/>
          <w:szCs w:val="28"/>
          <w:rtl/>
        </w:rPr>
        <w:lastRenderedPageBreak/>
        <w:t>عِنْدَ الصَّيَارِفَةِ فَعِنْدَ مَجِيئِي كُنْتُ آخُذُ الَّذِي لِي مَعَ رِباً. 28 فَخُذُوا مِنْهُ الْوَزْنَةَ وَأَعْطُوهَا لِلَّذِي لَهُ الْعَشْرُ وَزَنَاتٍ. 29 لأَنَّ كُلَّ مَنْ لَهُ يُعْطَى فَيَزْدَادُ وَمَنْ لَيْسَ لَهُ فَالَّذِي عِنْدَهُ يُؤْخَذُ مِنْهُ. 30 وَ</w:t>
      </w:r>
      <w:r w:rsidRPr="00571725">
        <w:rPr>
          <w:rFonts w:ascii="Times New Roman" w:hAnsi="Times New Roman" w:cs="Times New Roman" w:hint="cs"/>
          <w:sz w:val="28"/>
          <w:szCs w:val="28"/>
          <w:rtl/>
        </w:rPr>
        <w:t>ﭐ</w:t>
      </w:r>
      <w:r w:rsidRPr="00571725">
        <w:rPr>
          <w:rFonts w:ascii="Times New Roman" w:hAnsi="Times New Roman" w:cs="Times New Roman" w:hint="eastAsia"/>
          <w:sz w:val="28"/>
          <w:szCs w:val="28"/>
          <w:rtl/>
        </w:rPr>
        <w:t>لْعَبْدُ</w:t>
      </w:r>
      <w:r w:rsidRPr="00571725">
        <w:rPr>
          <w:rFonts w:ascii="Times New Roman" w:hAnsi="Times New Roman" w:cs="Times New Roman"/>
          <w:sz w:val="28"/>
          <w:szCs w:val="28"/>
          <w:rtl/>
        </w:rPr>
        <w:t xml:space="preserve"> الْبَطَّالُ اطْرَحُوهُ إِلَى الظّ</w:t>
      </w:r>
      <w:r w:rsidRPr="00571725">
        <w:rPr>
          <w:rFonts w:ascii="Times New Roman" w:hAnsi="Times New Roman" w:cs="Times New Roman" w:hint="eastAsia"/>
          <w:sz w:val="28"/>
          <w:szCs w:val="28"/>
          <w:rtl/>
        </w:rPr>
        <w:t>ُلْمَةِ</w:t>
      </w:r>
      <w:r w:rsidRPr="00571725">
        <w:rPr>
          <w:rFonts w:ascii="Times New Roman" w:hAnsi="Times New Roman" w:cs="Times New Roman"/>
          <w:sz w:val="28"/>
          <w:szCs w:val="28"/>
          <w:rtl/>
        </w:rPr>
        <w:t xml:space="preserve"> الْخَارِجِيَّةِ هُنَاكَ يَكُونُ الْبُكَاءُ وَصَرِيرُ الأَسْنَانِ." متى 25</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"31 «وَمَتَى جَاءَ ابْنُ الإِنْسَانِ فِي مَجْدِهِ وَجَمِيعُ الْمَلاَئِكَةِ الْقِدِّيسِينَ مَعَهُ فَحِينَئِذٍ يَجْلِسُ عَلَى كُرْسِيِّ مَجْدِهِ. 32 وَيَجْتَمِعُ أَمَامَهُ جَمِيعُ الشُّعُوبِ فَيُمَيِّزُ بَعْضَهُمْ مِنْ بَعْضٍ كَمَا يُمَيِّزُ الرَّاعِي الْخِر</w:t>
      </w:r>
      <w:r w:rsidRPr="00571725">
        <w:rPr>
          <w:rFonts w:ascii="Times New Roman" w:hAnsi="Times New Roman" w:cs="Times New Roman" w:hint="eastAsia"/>
          <w:sz w:val="28"/>
          <w:szCs w:val="28"/>
          <w:rtl/>
        </w:rPr>
        <w:t>َافَ</w:t>
      </w:r>
      <w:r w:rsidRPr="00571725">
        <w:rPr>
          <w:rFonts w:ascii="Times New Roman" w:hAnsi="Times New Roman" w:cs="Times New Roman"/>
          <w:sz w:val="28"/>
          <w:szCs w:val="28"/>
          <w:rtl/>
        </w:rPr>
        <w:t xml:space="preserve"> مِنَ الْجِدَاءِ 33 فَيُقِيمُ الْخِرَافَ عَنْ يَمِينِهِ وَالْجِدَاءَ عَنِ الْيَسَارِ. 34 ثُمَّ يَقُولُ الْمَلِكُ لِلَّذِينَ عَنْ يَمِينِهِ: تَعَالَوْا يَا مُبَارَكِي أَبِي رِثُوا الْمَلَكُوتَ الْمُعَدَّ لَكُمْ مُنْذُ تَأْسِيسِ الْعَالَمِ. 35 لأَنِّي جُ</w:t>
      </w:r>
      <w:r w:rsidRPr="00571725">
        <w:rPr>
          <w:rFonts w:ascii="Times New Roman" w:hAnsi="Times New Roman" w:cs="Times New Roman" w:hint="eastAsia"/>
          <w:sz w:val="28"/>
          <w:szCs w:val="28"/>
          <w:rtl/>
        </w:rPr>
        <w:t>عْتُ</w:t>
      </w:r>
      <w:r w:rsidRPr="00571725">
        <w:rPr>
          <w:rFonts w:ascii="Times New Roman" w:hAnsi="Times New Roman" w:cs="Times New Roman"/>
          <w:sz w:val="28"/>
          <w:szCs w:val="28"/>
          <w:rtl/>
        </w:rPr>
        <w:t xml:space="preserve"> فَأَطْعَمْتُمُونِي. عَطِشْتُ فَسَقَيْتُمُونِي. كُنْتُ غَرِيباً فَآوَيْتُمُونِي. 36 عُرْيَاناً فَكَسَوْتُمُونِي. مَرِيضاً فَزُرْتُمُونِي. مَحْبُوساً فَأَتَيْتُمْ إِلَيَّ. 37 فَيُجِيبُهُ الأَبْرَارُ حِينَئِذٍ: يَارَبُّ مَتَى رَأَيْنَاكَ جَائِعاً فَأَطْع</w:t>
      </w:r>
      <w:r w:rsidRPr="00571725">
        <w:rPr>
          <w:rFonts w:ascii="Times New Roman" w:hAnsi="Times New Roman" w:cs="Times New Roman" w:hint="eastAsia"/>
          <w:sz w:val="28"/>
          <w:szCs w:val="28"/>
          <w:rtl/>
        </w:rPr>
        <w:t>َمْنَاكَ</w:t>
      </w:r>
      <w:r w:rsidRPr="00571725">
        <w:rPr>
          <w:rFonts w:ascii="Times New Roman" w:hAnsi="Times New Roman" w:cs="Times New Roman"/>
          <w:sz w:val="28"/>
          <w:szCs w:val="28"/>
          <w:rtl/>
        </w:rPr>
        <w:t xml:space="preserve"> أَوْ عَطْشَاناً فَسَقَيْنَاكَ؟ ... 40 فَيُجِيبُ الْمَلِكُ: الْحَقَّ أَقُولُ لَكُمْ: بِمَا أَنَّكُمْ فَعَلْتُمُوهُ بِأَحَدِ إِخْوَتِي هَؤُلاَءِ الأَصَاغِرِ فَبِي فَعَلْتُمْ." متى 25</w:t>
      </w:r>
    </w:p>
    <w:p w:rsidR="00571725" w:rsidRPr="00571725" w:rsidRDefault="00571725" w:rsidP="00571725">
      <w:pPr>
        <w:bidi/>
        <w:spacing w:after="0"/>
        <w:rPr>
          <w:rFonts w:ascii="Times New Roman" w:hAnsi="Times New Roman" w:cs="Times New Roman"/>
          <w:sz w:val="28"/>
          <w:szCs w:val="28"/>
        </w:rPr>
      </w:pPr>
    </w:p>
    <w:p w:rsidR="00571725"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41 «ثُمَّ يَقُولُ أَيْضاً لِلَّذِينَ عَنِ الْيَسَارِ: اذْهَبُوا عَنِّي يَا مَلاَعِينُ إِلَى النَّارِ الأَبَدِيَّةِ الْمُعَدَّةِ لِإِبْلِيسَ وَمَلاَئِكَتِهِ 42 لأَنِّي جُعْتُ فَلَمْ تُطْعِمُونِي. عَطِشْتُ فَلَمْ تَسْقُونِي. 43 كُنْتُ غَرِيباً فَلَمْ تَأْوُو</w:t>
      </w:r>
      <w:r w:rsidRPr="00571725">
        <w:rPr>
          <w:rFonts w:ascii="Times New Roman" w:hAnsi="Times New Roman" w:cs="Times New Roman" w:hint="eastAsia"/>
          <w:sz w:val="28"/>
          <w:szCs w:val="28"/>
          <w:rtl/>
        </w:rPr>
        <w:t>نِي</w:t>
      </w:r>
      <w:r w:rsidRPr="00571725">
        <w:rPr>
          <w:rFonts w:ascii="Times New Roman" w:hAnsi="Times New Roman" w:cs="Times New Roman"/>
          <w:sz w:val="28"/>
          <w:szCs w:val="28"/>
          <w:rtl/>
        </w:rPr>
        <w:t>. عُرْيَاناً فَلَمْ تَكْسُونِي. مَرِيضاً وَمَحْبُوساً فَلَمْ تَزُورُونِي. 44 حِينَئِذٍ يُجِيبُونَهُ هُمْ أَيْضاً: يَارَبُّ مَتَى رَأَيْنَاكَ جَائِعاً أَوْ عَطْشَاناً أَوْ غَرِيباً أَوْ عُرْيَاناً أَوْ مَرِيضاً أَوْ مَحْبُوساً وَلَمْ نَخْدِمْكَ؟ 45 فَيُج</w:t>
      </w:r>
      <w:r w:rsidRPr="00571725">
        <w:rPr>
          <w:rFonts w:ascii="Times New Roman" w:hAnsi="Times New Roman" w:cs="Times New Roman" w:hint="eastAsia"/>
          <w:sz w:val="28"/>
          <w:szCs w:val="28"/>
          <w:rtl/>
        </w:rPr>
        <w:t>ِيبُهُمْ</w:t>
      </w:r>
      <w:r w:rsidRPr="00571725">
        <w:rPr>
          <w:rFonts w:ascii="Times New Roman" w:hAnsi="Times New Roman" w:cs="Times New Roman"/>
          <w:sz w:val="28"/>
          <w:szCs w:val="28"/>
          <w:rtl/>
        </w:rPr>
        <w:t>: الْحَقَّ أَقُولُ لَكُمْ: بِمَا أَنَّكُمْ لَمْ تَفْعَلُوهُ بِأَحَدِ هَؤُلاَءِ الأَصَاغِرِ فَبِي لَمْ تَفْعَلُوا. 46 فيَمْضِي هَؤُلاَءِ إِلَى عَذَابٍ أَبَدِيٍّ وَالأَبْرَارُ إِلَى حَيَاةٍ أَبَدِيَّةٍ»." متى 25</w:t>
      </w:r>
    </w:p>
    <w:p w:rsidR="00571725" w:rsidRPr="00571725" w:rsidRDefault="00571725" w:rsidP="00571725">
      <w:pPr>
        <w:bidi/>
        <w:spacing w:after="0"/>
        <w:rPr>
          <w:rFonts w:ascii="Times New Roman" w:hAnsi="Times New Roman" w:cs="Times New Roman"/>
          <w:sz w:val="28"/>
          <w:szCs w:val="28"/>
        </w:rPr>
      </w:pPr>
      <w:bookmarkStart w:id="0" w:name="_GoBack"/>
      <w:bookmarkEnd w:id="0"/>
    </w:p>
    <w:p w:rsidR="00830B14" w:rsidRPr="00571725" w:rsidRDefault="00571725" w:rsidP="00571725">
      <w:pPr>
        <w:bidi/>
        <w:spacing w:after="0"/>
        <w:rPr>
          <w:rFonts w:ascii="Times New Roman" w:hAnsi="Times New Roman" w:cs="Times New Roman"/>
          <w:sz w:val="28"/>
          <w:szCs w:val="28"/>
        </w:rPr>
      </w:pPr>
      <w:r w:rsidRPr="00571725">
        <w:rPr>
          <w:rFonts w:ascii="Times New Roman" w:hAnsi="Times New Roman" w:cs="Times New Roman"/>
          <w:sz w:val="28"/>
          <w:szCs w:val="28"/>
          <w:rtl/>
        </w:rPr>
        <w:t>"22 لأَنَّ الآبَ لاَ يَدِينُ أَحَدًا، بَلْ قَدْ أَعْطَى كُلَّ الدَّيْنُونَةِ لِلابْنِ، 23 لِكَيْ يُكْرِمَ الْجَمِيعُ الابْنَ كَمَا يُكْرِمُونَ الآبَ. مَنْ لاَ يُكْرِمُ الابْنَ لاَ يُكْرِمُ الآبَ الَّذِي أَرْسَلَهُ... 25 اَلْحَقَّ الْحَقَّ أَقُولُ لَكُمْ: إ</w:t>
      </w:r>
      <w:r w:rsidRPr="00571725">
        <w:rPr>
          <w:rFonts w:ascii="Times New Roman" w:hAnsi="Times New Roman" w:cs="Times New Roman" w:hint="eastAsia"/>
          <w:sz w:val="28"/>
          <w:szCs w:val="28"/>
          <w:rtl/>
        </w:rPr>
        <w:t>ِنَّهُ</w:t>
      </w:r>
      <w:r w:rsidRPr="00571725">
        <w:rPr>
          <w:rFonts w:ascii="Times New Roman" w:hAnsi="Times New Roman" w:cs="Times New Roman"/>
          <w:sz w:val="28"/>
          <w:szCs w:val="28"/>
          <w:rtl/>
        </w:rPr>
        <w:t xml:space="preserve"> تَأْتِي سَاعَةٌ وَهِيَ الآنَ، حِينَ يَسْمَعُ الأَمْوَاتُ صَوْتَ ابْنِ اللهِ، وَالسَّامِعُونَ يَحْيَوْنَ 26 لأَنَّهُ كَمَا أَنَّ الآبَ لَهُ حَيَاةٌ فِي ذَاتِهِ، كَذلِكَ أَعْطَى الابْنَ أَيْضًا أَنْ تَكُونَ لَهُ حَيَاةٌ فِي ذَاتِهِ، 27 وَأَعْطَاهُ سُل</w:t>
      </w:r>
      <w:r w:rsidRPr="00571725">
        <w:rPr>
          <w:rFonts w:ascii="Times New Roman" w:hAnsi="Times New Roman" w:cs="Times New Roman" w:hint="eastAsia"/>
          <w:sz w:val="28"/>
          <w:szCs w:val="28"/>
          <w:rtl/>
        </w:rPr>
        <w:t>ْطَانًا</w:t>
      </w:r>
      <w:r w:rsidRPr="00571725">
        <w:rPr>
          <w:rFonts w:ascii="Times New Roman" w:hAnsi="Times New Roman" w:cs="Times New Roman"/>
          <w:sz w:val="28"/>
          <w:szCs w:val="28"/>
          <w:rtl/>
        </w:rPr>
        <w:t xml:space="preserve"> أَنْ يَدِينَ أَيْضًا، لأَنَّهُ ابْنُ الإِنْسَانِ 28 لاَ تَتَعَجَّبُوا مِنْ هذَا، فَإِنَّهُ تَأْتِي سَاعَةٌ فِيهَا يَسْمَعُ جَمِيعُ الَّذِينَ فِي الْقُبُورِ صَوْتَهُ (صوت المسيح الديان) 29 فَيَخْرُجُ الَّذِينَ فَعَلُوا الصَّالِحَاتِ إِلَى قِيَامَةِ </w:t>
      </w:r>
      <w:r w:rsidRPr="00571725">
        <w:rPr>
          <w:rFonts w:ascii="Times New Roman" w:hAnsi="Times New Roman" w:cs="Times New Roman" w:hint="eastAsia"/>
          <w:sz w:val="28"/>
          <w:szCs w:val="28"/>
          <w:rtl/>
        </w:rPr>
        <w:t>الْحَيَاةِ،</w:t>
      </w:r>
      <w:r w:rsidRPr="00571725">
        <w:rPr>
          <w:rFonts w:ascii="Times New Roman" w:hAnsi="Times New Roman" w:cs="Times New Roman"/>
          <w:sz w:val="28"/>
          <w:szCs w:val="28"/>
          <w:rtl/>
        </w:rPr>
        <w:t xml:space="preserve"> وَالَّذِينَ عَمِلُوا السَّيِّئَاتِ إِلَى قِيَامَةِ الدَّيْنُونَةِ" يوحنا 5</w:t>
      </w:r>
    </w:p>
    <w:sectPr w:rsidR="00830B14" w:rsidRPr="0057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25"/>
    <w:rsid w:val="00571725"/>
    <w:rsid w:val="00830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ADE29-BD25-4429-B3B0-7B88942C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2019-03-07T18:31:00Z</dcterms:created>
  <dcterms:modified xsi:type="dcterms:W3CDTF">2019-03-07T18:34:00Z</dcterms:modified>
</cp:coreProperties>
</file>