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495" w:rsidRPr="00F86495" w:rsidRDefault="00F86495" w:rsidP="00F86495">
      <w:pPr>
        <w:bidi/>
        <w:spacing w:after="0"/>
        <w:rPr>
          <w:rFonts w:ascii="Times New Roman" w:hAnsi="Times New Roman" w:cs="Times New Roman"/>
          <w:sz w:val="28"/>
          <w:szCs w:val="28"/>
        </w:rPr>
      </w:pPr>
      <w:r w:rsidRPr="00F86495">
        <w:rPr>
          <w:rFonts w:ascii="Times New Roman" w:hAnsi="Times New Roman" w:cs="Times New Roman"/>
          <w:sz w:val="28"/>
          <w:szCs w:val="28"/>
          <w:rtl/>
        </w:rPr>
        <w:t>المحاضرة 11</w:t>
      </w:r>
      <w:bookmarkStart w:id="0" w:name="_GoBack"/>
      <w:bookmarkEnd w:id="0"/>
    </w:p>
    <w:p w:rsidR="00F86495" w:rsidRPr="00F86495" w:rsidRDefault="00F86495" w:rsidP="00F86495">
      <w:pPr>
        <w:bidi/>
        <w:spacing w:after="0"/>
        <w:rPr>
          <w:rFonts w:ascii="Times New Roman" w:hAnsi="Times New Roman" w:cs="Times New Roman"/>
          <w:sz w:val="28"/>
          <w:szCs w:val="28"/>
          <w:rtl/>
          <w:lang w:bidi="ar-JO"/>
        </w:rPr>
      </w:pPr>
    </w:p>
    <w:p w:rsidR="00F86495" w:rsidRPr="00F86495" w:rsidRDefault="00F86495" w:rsidP="00F86495">
      <w:pPr>
        <w:bidi/>
        <w:spacing w:after="0"/>
        <w:rPr>
          <w:rFonts w:ascii="Times New Roman" w:hAnsi="Times New Roman" w:cs="Times New Roman"/>
          <w:sz w:val="28"/>
          <w:szCs w:val="28"/>
          <w:lang w:bidi="ar-JO"/>
        </w:rPr>
      </w:pPr>
      <w:r w:rsidRPr="00F86495">
        <w:rPr>
          <w:rFonts w:ascii="Times New Roman" w:hAnsi="Times New Roman" w:cs="Times New Roman"/>
          <w:sz w:val="28"/>
          <w:szCs w:val="28"/>
          <w:rtl/>
          <w:lang w:bidi="ar-JO"/>
        </w:rPr>
        <w:t>الموعظة على الجبل -2</w:t>
      </w:r>
    </w:p>
    <w:p w:rsidR="00F86495" w:rsidRPr="00F86495" w:rsidRDefault="00F86495" w:rsidP="00F86495">
      <w:pPr>
        <w:bidi/>
        <w:spacing w:after="0"/>
        <w:rPr>
          <w:rFonts w:ascii="Times New Roman" w:hAnsi="Times New Roman" w:cs="Times New Roman"/>
          <w:sz w:val="28"/>
          <w:szCs w:val="28"/>
          <w:rtl/>
        </w:rPr>
      </w:pPr>
    </w:p>
    <w:p w:rsidR="00F86495" w:rsidRPr="00F86495" w:rsidRDefault="00F86495" w:rsidP="00F86495">
      <w:pPr>
        <w:bidi/>
        <w:spacing w:after="0"/>
        <w:rPr>
          <w:rFonts w:ascii="Times New Roman" w:hAnsi="Times New Roman" w:cs="Times New Roman"/>
          <w:sz w:val="28"/>
          <w:szCs w:val="28"/>
        </w:rPr>
      </w:pPr>
      <w:r w:rsidRPr="00F86495">
        <w:rPr>
          <w:rFonts w:ascii="Times New Roman" w:hAnsi="Times New Roman" w:cs="Times New Roman"/>
          <w:sz w:val="28"/>
          <w:szCs w:val="28"/>
          <w:rtl/>
        </w:rPr>
        <w:t>من نحن:</w:t>
      </w:r>
    </w:p>
    <w:p w:rsidR="00F86495" w:rsidRPr="00F86495" w:rsidRDefault="00F86495" w:rsidP="00F86495">
      <w:pPr>
        <w:bidi/>
        <w:spacing w:after="0"/>
        <w:rPr>
          <w:rFonts w:ascii="Times New Roman" w:hAnsi="Times New Roman" w:cs="Times New Roman"/>
          <w:sz w:val="28"/>
          <w:szCs w:val="28"/>
        </w:rPr>
      </w:pPr>
      <w:r w:rsidRPr="00F86495">
        <w:rPr>
          <w:rFonts w:ascii="Times New Roman" w:hAnsi="Times New Roman" w:cs="Times New Roman"/>
          <w:sz w:val="28"/>
          <w:szCs w:val="28"/>
          <w:rtl/>
        </w:rPr>
        <w:t>"13 «أَنْتُمْ مِلْحُ الأَرْضِ وَلَكِنْ إِنْ فَسَدَ الْمِلْحُ، فَبِمَاذَا يُمَلَّحُ؟ لاَ يَصْلُحُ بَعْدُ لِشَيْءٍ إِلاَّ لأَنْ يُطْرَحَ خَارجاً ويُدَاسَ مِنَ النَّاسِ." متى 5</w:t>
      </w:r>
    </w:p>
    <w:p w:rsidR="00F86495" w:rsidRPr="00F86495" w:rsidRDefault="00F86495" w:rsidP="00F86495">
      <w:pPr>
        <w:bidi/>
        <w:spacing w:after="0"/>
        <w:rPr>
          <w:rFonts w:ascii="Times New Roman" w:hAnsi="Times New Roman" w:cs="Times New Roman"/>
          <w:sz w:val="28"/>
          <w:szCs w:val="28"/>
        </w:rPr>
      </w:pPr>
      <w:r w:rsidRPr="00F86495">
        <w:rPr>
          <w:rFonts w:ascii="Times New Roman" w:hAnsi="Times New Roman" w:cs="Times New Roman"/>
          <w:sz w:val="28"/>
          <w:szCs w:val="28"/>
          <w:rtl/>
        </w:rPr>
        <w:t>الملح هام جدًا، لأجل الطعم، والحفظ. ممكن أن تداس أجزاء من الكنيسة بسبب الفساد</w:t>
      </w:r>
    </w:p>
    <w:p w:rsidR="00F86495" w:rsidRPr="00F86495" w:rsidRDefault="00F86495" w:rsidP="00F86495">
      <w:pPr>
        <w:bidi/>
        <w:spacing w:after="0"/>
        <w:rPr>
          <w:rFonts w:ascii="Times New Roman" w:hAnsi="Times New Roman" w:cs="Times New Roman"/>
          <w:sz w:val="28"/>
          <w:szCs w:val="28"/>
        </w:rPr>
      </w:pPr>
      <w:r w:rsidRPr="00F86495">
        <w:rPr>
          <w:rFonts w:ascii="Times New Roman" w:hAnsi="Times New Roman" w:cs="Times New Roman"/>
          <w:sz w:val="28"/>
          <w:szCs w:val="28"/>
          <w:rtl/>
        </w:rPr>
        <w:t>المؤمنين هم الخميرة الصالحة في العالم، لكي تؤثر على العالم، وتغيره</w:t>
      </w:r>
    </w:p>
    <w:p w:rsidR="00F86495" w:rsidRPr="00F86495" w:rsidRDefault="00F86495" w:rsidP="00F86495">
      <w:pPr>
        <w:bidi/>
        <w:spacing w:after="0"/>
        <w:rPr>
          <w:rFonts w:ascii="Times New Roman" w:hAnsi="Times New Roman" w:cs="Times New Roman"/>
          <w:sz w:val="28"/>
          <w:szCs w:val="28"/>
        </w:rPr>
      </w:pPr>
      <w:r w:rsidRPr="00F86495">
        <w:rPr>
          <w:rFonts w:ascii="Times New Roman" w:hAnsi="Times New Roman" w:cs="Times New Roman"/>
          <w:sz w:val="28"/>
          <w:szCs w:val="28"/>
          <w:rtl/>
        </w:rPr>
        <w:t>"33 قَالَ لَهُمْ مَثَلاً آخَرَ: يُشْبِهُ مَلَكُوتُ السَّمَاوَاتِ خَمِيرَةً أَخَذَتْهَا امْرَأَةٌ وَخَبَّأَتْهَا فِي ثَلاَثَةِ أَكْيَالِ دَقِيق حَتَّى اخْتَمَرَ الْجَمِيعُ" متى 13.</w:t>
      </w:r>
    </w:p>
    <w:p w:rsidR="00F86495" w:rsidRPr="00F86495" w:rsidRDefault="00F86495" w:rsidP="00F86495">
      <w:pPr>
        <w:bidi/>
        <w:spacing w:after="0"/>
        <w:rPr>
          <w:rFonts w:ascii="Times New Roman" w:hAnsi="Times New Roman" w:cs="Times New Roman"/>
          <w:sz w:val="28"/>
          <w:szCs w:val="28"/>
        </w:rPr>
      </w:pPr>
    </w:p>
    <w:p w:rsidR="00F86495" w:rsidRPr="00F86495" w:rsidRDefault="00F86495" w:rsidP="00F86495">
      <w:pPr>
        <w:bidi/>
        <w:spacing w:after="0"/>
        <w:rPr>
          <w:rFonts w:ascii="Times New Roman" w:hAnsi="Times New Roman" w:cs="Times New Roman"/>
          <w:sz w:val="28"/>
          <w:szCs w:val="28"/>
        </w:rPr>
      </w:pPr>
      <w:r w:rsidRPr="00F86495">
        <w:rPr>
          <w:rFonts w:ascii="Times New Roman" w:hAnsi="Times New Roman" w:cs="Times New Roman"/>
          <w:sz w:val="28"/>
          <w:szCs w:val="28"/>
          <w:rtl/>
        </w:rPr>
        <w:t>"14 أَنْتُمْ نُورُ الْعَالَمِ. لاَ يُمْكِنُ أَنْ تُخْفَى مَدِينَةٌ مَوضُوعَةٌ عَلَى جَبَلٍ 15 وَلاَ يُوقِدُونَ سِرَاجاً وَيَضَعُونَهُ تَحْتَ الْمِكْيَالِ بَلْ عَلَى الْمَنَارَةِ فَيُضِيءُ لِجَمِيعِ الَّذِينَ فِي الْبَيْتِ." متى 5.</w:t>
      </w:r>
    </w:p>
    <w:p w:rsidR="00F86495" w:rsidRPr="00F86495" w:rsidRDefault="00F86495" w:rsidP="00F86495">
      <w:pPr>
        <w:bidi/>
        <w:spacing w:after="0"/>
        <w:rPr>
          <w:rFonts w:ascii="Times New Roman" w:hAnsi="Times New Roman" w:cs="Times New Roman"/>
          <w:sz w:val="28"/>
          <w:szCs w:val="28"/>
        </w:rPr>
      </w:pPr>
      <w:r w:rsidRPr="00F86495">
        <w:rPr>
          <w:rFonts w:ascii="Times New Roman" w:hAnsi="Times New Roman" w:cs="Times New Roman"/>
          <w:sz w:val="28"/>
          <w:szCs w:val="28"/>
          <w:rtl/>
        </w:rPr>
        <w:t>"12 ثُمَّ كَلَّمَهُمْ يَسُوعُ أَيْضًا قَائِلاً: أَنَا هُوَ نُورُ الْعَالَمِ. مَنْ يَتْبَعْنِي فَلاَ يَمْشِي فِي الظُّلْمَةِ بَلْ يَكُونُ لَهُ نُورُ الْحَيَاة" يوحنا 8.</w:t>
      </w:r>
    </w:p>
    <w:p w:rsidR="00F86495" w:rsidRPr="00F86495" w:rsidRDefault="00F86495" w:rsidP="00F86495">
      <w:pPr>
        <w:bidi/>
        <w:spacing w:after="0"/>
        <w:rPr>
          <w:rFonts w:ascii="Times New Roman" w:hAnsi="Times New Roman" w:cs="Times New Roman"/>
          <w:sz w:val="28"/>
          <w:szCs w:val="28"/>
        </w:rPr>
      </w:pPr>
      <w:r w:rsidRPr="00F86495">
        <w:rPr>
          <w:rFonts w:ascii="Times New Roman" w:hAnsi="Times New Roman" w:cs="Times New Roman"/>
          <w:sz w:val="28"/>
          <w:szCs w:val="28"/>
          <w:rtl/>
        </w:rPr>
        <w:t>نحن المسؤولين على إظهار نور المسيح؛ لذلك نحن في إرسالية مستمرة للعالم</w:t>
      </w:r>
    </w:p>
    <w:p w:rsidR="00F86495" w:rsidRPr="00F86495" w:rsidRDefault="00F86495" w:rsidP="00F86495">
      <w:pPr>
        <w:bidi/>
        <w:spacing w:after="0"/>
        <w:rPr>
          <w:rFonts w:ascii="Times New Roman" w:hAnsi="Times New Roman" w:cs="Times New Roman"/>
          <w:sz w:val="28"/>
          <w:szCs w:val="28"/>
        </w:rPr>
      </w:pPr>
      <w:r w:rsidRPr="00F86495">
        <w:rPr>
          <w:rFonts w:ascii="Times New Roman" w:hAnsi="Times New Roman" w:cs="Times New Roman"/>
          <w:sz w:val="28"/>
          <w:szCs w:val="28"/>
          <w:rtl/>
        </w:rPr>
        <w:t>"27 الَّذِينَ أَرَادَ اللهُ أَنْ يُعَرِّفَهُمْ مَا هُوَ غِنَى مَجْدِ هذَا السِّرِّ فِي الأُمَمِ، الَّذِي هُوَ الْمَسِيحُ فِيكُمْ رَجَاءُ الْمَجْدِ" كولوسي 1.</w:t>
      </w:r>
    </w:p>
    <w:p w:rsidR="00F86495" w:rsidRPr="00F86495" w:rsidRDefault="00F86495" w:rsidP="00F86495">
      <w:pPr>
        <w:bidi/>
        <w:spacing w:after="0"/>
        <w:rPr>
          <w:rFonts w:ascii="Times New Roman" w:hAnsi="Times New Roman" w:cs="Times New Roman"/>
          <w:sz w:val="28"/>
          <w:szCs w:val="28"/>
        </w:rPr>
      </w:pPr>
    </w:p>
    <w:p w:rsidR="00F86495" w:rsidRPr="00F86495" w:rsidRDefault="00F86495" w:rsidP="00F86495">
      <w:pPr>
        <w:bidi/>
        <w:spacing w:after="0"/>
        <w:rPr>
          <w:rFonts w:ascii="Times New Roman" w:hAnsi="Times New Roman" w:cs="Times New Roman"/>
          <w:sz w:val="28"/>
          <w:szCs w:val="28"/>
        </w:rPr>
      </w:pPr>
      <w:r w:rsidRPr="00F86495">
        <w:rPr>
          <w:rFonts w:ascii="Times New Roman" w:hAnsi="Times New Roman" w:cs="Times New Roman"/>
          <w:sz w:val="28"/>
          <w:szCs w:val="28"/>
          <w:rtl/>
        </w:rPr>
        <w:t>"16 فَلْيُضِئْ نُورُكُمْ هَكَذَا قُدَّامَ النَّاسِ لِكَيْ يَرَوْا أَعْمَالَكُمُ الْحَسَنَةَ وَيُمَجِّدُوا أَبَاكُمُ الَّذِي فِي السَّمَاوَاتِ." متى 5.</w:t>
      </w:r>
    </w:p>
    <w:p w:rsidR="00F86495" w:rsidRPr="00F86495" w:rsidRDefault="00F86495" w:rsidP="00F86495">
      <w:pPr>
        <w:bidi/>
        <w:spacing w:after="0"/>
        <w:rPr>
          <w:rFonts w:ascii="Times New Roman" w:hAnsi="Times New Roman" w:cs="Times New Roman"/>
          <w:sz w:val="28"/>
          <w:szCs w:val="28"/>
        </w:rPr>
      </w:pPr>
      <w:r w:rsidRPr="00F86495">
        <w:rPr>
          <w:rFonts w:ascii="Times New Roman" w:hAnsi="Times New Roman" w:cs="Times New Roman"/>
          <w:sz w:val="28"/>
          <w:szCs w:val="28"/>
          <w:rtl/>
        </w:rPr>
        <w:t>هكذا: كنور على منارة، وكمدينة على جبل، وكرجاء للعالم</w:t>
      </w:r>
    </w:p>
    <w:p w:rsidR="00F86495" w:rsidRPr="00F86495" w:rsidRDefault="00F86495" w:rsidP="00F86495">
      <w:pPr>
        <w:bidi/>
        <w:spacing w:after="0"/>
        <w:rPr>
          <w:rFonts w:ascii="Times New Roman" w:hAnsi="Times New Roman" w:cs="Times New Roman"/>
          <w:sz w:val="28"/>
          <w:szCs w:val="28"/>
        </w:rPr>
      </w:pPr>
      <w:r w:rsidRPr="00F86495">
        <w:rPr>
          <w:rFonts w:ascii="Times New Roman" w:hAnsi="Times New Roman" w:cs="Times New Roman"/>
          <w:sz w:val="28"/>
          <w:szCs w:val="28"/>
          <w:rtl/>
        </w:rPr>
        <w:t>"13 لأَنَّ اللهَ هُوَ الْعَامِلُ فِيكُمْ أَنْ تُرِيدُوا وَأَنْ تَعْمَلُوا مِنْ أَجْلِ الْمَسَرَّةِ... 15 لِكَيْ تَكُونُوا بِلاَ لَوْمٍ، وَبُسَطَاءَ، أَوْلاَدًا ِللهِ بِلاَ عَيْبٍ فِي وَسَطِ جِيل مُعَوَّجٍ وَمُلْتَوٍ، تُضِيئُونَ بَيْنَهُمْ كَأَنْوَارٍ فِي الْعَالَمِ" فيليبي 2.</w:t>
      </w:r>
    </w:p>
    <w:p w:rsidR="00F86495" w:rsidRPr="00F86495" w:rsidRDefault="00F86495" w:rsidP="00F86495">
      <w:pPr>
        <w:bidi/>
        <w:spacing w:after="0"/>
        <w:rPr>
          <w:rFonts w:ascii="Times New Roman" w:hAnsi="Times New Roman" w:cs="Times New Roman"/>
          <w:sz w:val="28"/>
          <w:szCs w:val="28"/>
        </w:rPr>
      </w:pPr>
      <w:r w:rsidRPr="00F86495">
        <w:rPr>
          <w:rFonts w:ascii="Times New Roman" w:hAnsi="Times New Roman" w:cs="Times New Roman"/>
          <w:sz w:val="28"/>
          <w:szCs w:val="28"/>
          <w:rtl/>
        </w:rPr>
        <w:t>"19 يَا أَوْلاَدِي الَّذِينَ أَتَمَخَّضُ بِكُمْ أَيْضًا إِلَى أَنْ يَتَصَوَّرَ الْمَسِيحُ فِيكُمْ" غلاطية 4.</w:t>
      </w:r>
    </w:p>
    <w:p w:rsidR="00F86495" w:rsidRPr="00F86495" w:rsidRDefault="00F86495" w:rsidP="00F86495">
      <w:pPr>
        <w:bidi/>
        <w:spacing w:after="0"/>
        <w:rPr>
          <w:rFonts w:ascii="Times New Roman" w:hAnsi="Times New Roman" w:cs="Times New Roman"/>
          <w:sz w:val="28"/>
          <w:szCs w:val="28"/>
        </w:rPr>
      </w:pPr>
    </w:p>
    <w:p w:rsidR="00F86495" w:rsidRPr="00F86495" w:rsidRDefault="00F86495" w:rsidP="00F86495">
      <w:pPr>
        <w:bidi/>
        <w:spacing w:after="0"/>
        <w:rPr>
          <w:rFonts w:ascii="Times New Roman" w:hAnsi="Times New Roman" w:cs="Times New Roman"/>
          <w:sz w:val="28"/>
          <w:szCs w:val="28"/>
        </w:rPr>
      </w:pPr>
      <w:r w:rsidRPr="00F86495">
        <w:rPr>
          <w:rFonts w:ascii="Times New Roman" w:hAnsi="Times New Roman" w:cs="Times New Roman"/>
          <w:sz w:val="28"/>
          <w:szCs w:val="28"/>
          <w:rtl/>
        </w:rPr>
        <w:t>مواقف</w:t>
      </w:r>
      <w:r w:rsidRPr="00F86495">
        <w:rPr>
          <w:rFonts w:ascii="Times New Roman" w:hAnsi="Times New Roman" w:cs="Times New Roman"/>
          <w:sz w:val="28"/>
          <w:szCs w:val="28"/>
          <w:rtl/>
        </w:rPr>
        <w:t xml:space="preserve"> المسيح</w:t>
      </w:r>
    </w:p>
    <w:p w:rsidR="00F86495" w:rsidRPr="00F86495" w:rsidRDefault="00F86495" w:rsidP="00F86495">
      <w:pPr>
        <w:bidi/>
        <w:spacing w:after="0"/>
        <w:rPr>
          <w:rFonts w:ascii="Times New Roman" w:hAnsi="Times New Roman" w:cs="Times New Roman"/>
          <w:sz w:val="28"/>
          <w:szCs w:val="28"/>
        </w:rPr>
      </w:pPr>
      <w:r w:rsidRPr="00F86495">
        <w:rPr>
          <w:rFonts w:ascii="Times New Roman" w:hAnsi="Times New Roman" w:cs="Times New Roman"/>
          <w:sz w:val="28"/>
          <w:szCs w:val="28"/>
          <w:rtl/>
        </w:rPr>
        <w:t>"17 لاَ تَظُنُّوا أَنِّي جِئْتُ لأَنْقُضَ النَّامُوسَ أَوِ الأَنْبِيَاءَ. مَا جِئْتُ لأَنْقُضَ بَلْ لأُكَمِّلَ." متى 5.</w:t>
      </w:r>
    </w:p>
    <w:p w:rsidR="00F86495" w:rsidRPr="00F86495" w:rsidRDefault="00F86495" w:rsidP="00F86495">
      <w:pPr>
        <w:bidi/>
        <w:spacing w:after="0"/>
        <w:rPr>
          <w:rFonts w:ascii="Times New Roman" w:hAnsi="Times New Roman" w:cs="Times New Roman"/>
          <w:sz w:val="28"/>
          <w:szCs w:val="28"/>
        </w:rPr>
      </w:pPr>
      <w:r w:rsidRPr="00F86495">
        <w:rPr>
          <w:rFonts w:ascii="Times New Roman" w:hAnsi="Times New Roman" w:cs="Times New Roman"/>
          <w:sz w:val="28"/>
          <w:szCs w:val="28"/>
          <w:rtl/>
        </w:rPr>
        <w:t>لأنقض: لألغي جذريًا؛ لأنهي، لإبطال، لأدمر..</w:t>
      </w:r>
    </w:p>
    <w:p w:rsidR="00F86495" w:rsidRPr="00F86495" w:rsidRDefault="00F86495" w:rsidP="00F86495">
      <w:pPr>
        <w:bidi/>
        <w:spacing w:after="0"/>
        <w:rPr>
          <w:rFonts w:ascii="Times New Roman" w:hAnsi="Times New Roman" w:cs="Times New Roman"/>
          <w:sz w:val="28"/>
          <w:szCs w:val="28"/>
        </w:rPr>
      </w:pPr>
      <w:r w:rsidRPr="00F86495">
        <w:rPr>
          <w:rFonts w:ascii="Times New Roman" w:hAnsi="Times New Roman" w:cs="Times New Roman"/>
          <w:sz w:val="28"/>
          <w:szCs w:val="28"/>
          <w:rtl/>
        </w:rPr>
        <w:t>لأكمل: لأستكمل، لأجعله كاملا...</w:t>
      </w:r>
    </w:p>
    <w:p w:rsidR="00F86495" w:rsidRPr="00F86495" w:rsidRDefault="00F86495" w:rsidP="00F86495">
      <w:pPr>
        <w:bidi/>
        <w:spacing w:after="0"/>
        <w:rPr>
          <w:rFonts w:ascii="Times New Roman" w:hAnsi="Times New Roman" w:cs="Times New Roman"/>
          <w:sz w:val="28"/>
          <w:szCs w:val="28"/>
        </w:rPr>
      </w:pPr>
      <w:r w:rsidRPr="00F86495">
        <w:rPr>
          <w:rFonts w:ascii="Times New Roman" w:hAnsi="Times New Roman" w:cs="Times New Roman"/>
          <w:sz w:val="28"/>
          <w:szCs w:val="28"/>
          <w:rtl/>
        </w:rPr>
        <w:t>"18 فَإِنِّي الْحَقَّ أَقُولُ لَكُمْ: إِلَى أَنْ تَزُولَ السَّمَاءُ وَالأَرْضُ لاَ يَزُولُ حَرْفٌ وَاحِدٌ أَوْ نُقْطَةٌ وَاحِدَةٌ مِنَ النَّامُوسِ حَتَّى يَكُونَ الْكُلُّ" متى 5.</w:t>
      </w:r>
    </w:p>
    <w:p w:rsidR="00F86495" w:rsidRPr="00F86495" w:rsidRDefault="00F86495" w:rsidP="00F86495">
      <w:pPr>
        <w:bidi/>
        <w:spacing w:after="0"/>
        <w:rPr>
          <w:rFonts w:ascii="Times New Roman" w:hAnsi="Times New Roman" w:cs="Times New Roman"/>
          <w:sz w:val="28"/>
          <w:szCs w:val="28"/>
        </w:rPr>
      </w:pPr>
    </w:p>
    <w:p w:rsidR="00F86495" w:rsidRPr="00F86495" w:rsidRDefault="00F86495" w:rsidP="00F86495">
      <w:pPr>
        <w:bidi/>
        <w:spacing w:after="0"/>
        <w:rPr>
          <w:rFonts w:ascii="Times New Roman" w:hAnsi="Times New Roman" w:cs="Times New Roman"/>
          <w:sz w:val="28"/>
          <w:szCs w:val="28"/>
        </w:rPr>
      </w:pPr>
      <w:r w:rsidRPr="00F86495">
        <w:rPr>
          <w:rFonts w:ascii="Times New Roman" w:hAnsi="Times New Roman" w:cs="Times New Roman"/>
          <w:sz w:val="28"/>
          <w:szCs w:val="28"/>
          <w:rtl/>
        </w:rPr>
        <w:t>الناموس: (1) وصايا خلقية (2) وصايا مرحلية (أبين الفرق) (3) حِكَمْ تهذيبية</w:t>
      </w:r>
    </w:p>
    <w:p w:rsidR="00F86495" w:rsidRPr="00F86495" w:rsidRDefault="00F86495" w:rsidP="00F86495">
      <w:pPr>
        <w:bidi/>
        <w:spacing w:after="0"/>
        <w:rPr>
          <w:rFonts w:ascii="Times New Roman" w:hAnsi="Times New Roman" w:cs="Times New Roman"/>
          <w:sz w:val="28"/>
          <w:szCs w:val="28"/>
        </w:rPr>
      </w:pPr>
      <w:r w:rsidRPr="00F86495">
        <w:rPr>
          <w:rFonts w:ascii="Times New Roman" w:hAnsi="Times New Roman" w:cs="Times New Roman"/>
          <w:sz w:val="28"/>
          <w:szCs w:val="28"/>
          <w:rtl/>
        </w:rPr>
        <w:t>(1) وصايا خلقية، وصايا تختص بقلب الإنسان: "17 لاَ تَشْتَهِ بَيْتَ قَرِيبِكَ. لاَ تَشْتَهِ امْرَأَةَ.." (خروج 20)؛ "17 لاَ تَفْرَحْ بِسُقُوطِ عَدُوِّكَ.." (أمثال 24)؛ "4 إِذَا صَادَفْتَ ثَوْرَ عَدُوِّكَ أَوْ حِمَارَهُ شَارِدًا، تَرُدُّهُ إِلَيْهِ" (خروج 23).</w:t>
      </w:r>
    </w:p>
    <w:p w:rsidR="00F86495" w:rsidRPr="00F86495" w:rsidRDefault="00F86495" w:rsidP="00F86495">
      <w:pPr>
        <w:bidi/>
        <w:spacing w:after="0"/>
        <w:rPr>
          <w:rFonts w:ascii="Times New Roman" w:hAnsi="Times New Roman" w:cs="Times New Roman"/>
          <w:sz w:val="28"/>
          <w:szCs w:val="28"/>
        </w:rPr>
      </w:pPr>
      <w:r w:rsidRPr="00F86495">
        <w:rPr>
          <w:rFonts w:ascii="Times New Roman" w:hAnsi="Times New Roman" w:cs="Times New Roman"/>
          <w:sz w:val="28"/>
          <w:szCs w:val="28"/>
          <w:rtl/>
        </w:rPr>
        <w:lastRenderedPageBreak/>
        <w:t xml:space="preserve">(2) وصايا مرحلية: وصايا تخص عبادة الله؛ قوانين مدنية؛ </w:t>
      </w:r>
    </w:p>
    <w:p w:rsidR="00F86495" w:rsidRPr="00F86495" w:rsidRDefault="00F86495" w:rsidP="00F86495">
      <w:pPr>
        <w:bidi/>
        <w:spacing w:after="0"/>
        <w:rPr>
          <w:rFonts w:ascii="Times New Roman" w:hAnsi="Times New Roman" w:cs="Times New Roman"/>
          <w:sz w:val="28"/>
          <w:szCs w:val="28"/>
        </w:rPr>
      </w:pPr>
      <w:r w:rsidRPr="00F86495">
        <w:rPr>
          <w:rFonts w:ascii="Times New Roman" w:hAnsi="Times New Roman" w:cs="Times New Roman"/>
          <w:sz w:val="28"/>
          <w:szCs w:val="28"/>
          <w:rtl/>
        </w:rPr>
        <w:t>(3) حِكَمْ تهذيبية: "مَغْبُوطٌ هُوَ الْعَطَاءُ أَكْثَرُ مِنَ الأَخْذِ" (أعمال 20: 35)؛ "4 اَلْعَامِلُ بِيَدٍ رَخْوَةٍ يَفْتَقِرُ، أَمَّا يَدُ الْمُجْتَهِدِينَ فَتُغْنِي" أمثال 10.</w:t>
      </w:r>
    </w:p>
    <w:p w:rsidR="00F86495" w:rsidRPr="00F86495" w:rsidRDefault="00F86495" w:rsidP="00F86495">
      <w:pPr>
        <w:bidi/>
        <w:spacing w:after="0"/>
        <w:rPr>
          <w:rFonts w:ascii="Times New Roman" w:hAnsi="Times New Roman" w:cs="Times New Roman"/>
          <w:sz w:val="28"/>
          <w:szCs w:val="28"/>
        </w:rPr>
      </w:pPr>
    </w:p>
    <w:p w:rsidR="00F86495" w:rsidRPr="00F86495" w:rsidRDefault="00F86495" w:rsidP="00F86495">
      <w:pPr>
        <w:bidi/>
        <w:spacing w:after="0"/>
        <w:rPr>
          <w:rFonts w:ascii="Times New Roman" w:hAnsi="Times New Roman" w:cs="Times New Roman"/>
          <w:sz w:val="28"/>
          <w:szCs w:val="28"/>
        </w:rPr>
      </w:pPr>
      <w:r w:rsidRPr="00F86495">
        <w:rPr>
          <w:rFonts w:ascii="Times New Roman" w:hAnsi="Times New Roman" w:cs="Times New Roman"/>
          <w:sz w:val="28"/>
          <w:szCs w:val="28"/>
          <w:rtl/>
        </w:rPr>
        <w:t>كيف تمم المسيح الناموس:</w:t>
      </w:r>
    </w:p>
    <w:p w:rsidR="00F86495" w:rsidRPr="00F86495" w:rsidRDefault="00F86495" w:rsidP="00F86495">
      <w:pPr>
        <w:bidi/>
        <w:spacing w:after="0"/>
        <w:rPr>
          <w:rFonts w:ascii="Times New Roman" w:hAnsi="Times New Roman" w:cs="Times New Roman"/>
          <w:sz w:val="28"/>
          <w:szCs w:val="28"/>
        </w:rPr>
      </w:pPr>
      <w:r w:rsidRPr="00F86495">
        <w:rPr>
          <w:rFonts w:ascii="Times New Roman" w:hAnsi="Times New Roman" w:cs="Times New Roman"/>
          <w:sz w:val="28"/>
          <w:szCs w:val="28"/>
          <w:rtl/>
        </w:rPr>
        <w:t>(1) الوصايا الخلقية: رفعت من المحدود لغير المحدود.</w:t>
      </w:r>
    </w:p>
    <w:p w:rsidR="00F86495" w:rsidRPr="00F86495" w:rsidRDefault="00F86495" w:rsidP="00F86495">
      <w:pPr>
        <w:bidi/>
        <w:spacing w:after="0"/>
        <w:rPr>
          <w:rFonts w:ascii="Times New Roman" w:hAnsi="Times New Roman" w:cs="Times New Roman"/>
          <w:sz w:val="28"/>
          <w:szCs w:val="28"/>
        </w:rPr>
      </w:pPr>
      <w:r w:rsidRPr="00F86495">
        <w:rPr>
          <w:rFonts w:ascii="Times New Roman" w:hAnsi="Times New Roman" w:cs="Times New Roman"/>
          <w:sz w:val="28"/>
          <w:szCs w:val="28"/>
          <w:rtl/>
        </w:rPr>
        <w:t>(2) الوصايا المرحلية: الشريعة المدنية انتهت (يستخلص منها المبادئ الروحية فقط)؛ قوانين العبادة أصحبت كاملة بكفارة المسيح "23 وَلكِنْ تَأْتِي سَاعَةٌ، وَهِيَ الآنَ، حِينَ السَّاجِدُونَ الْحَقِيقِيُّونَ يَسْجُدُونَ لِلآبِ بِالرُّوحِ وَالْحَقِّ، لأَنَّ الآبَ طَالِبٌ مِثْلَ هؤُلاَءِ السَّاجِدِينَ لَهُ" يوحنا 4.؛ وبشريعة المحبة: "10 اَلْمَحَبَّةُ لاَ تَصْنَعُ شَرًّا لِلْقَرِيبِ، فَالْمَحَبَّةُ هِيَ تَكْمِيلُ النَّامُوسِ" رومية 13. وحياة المسيح فينا.</w:t>
      </w:r>
    </w:p>
    <w:p w:rsidR="00F86495" w:rsidRPr="00F86495" w:rsidRDefault="00F86495" w:rsidP="00F86495">
      <w:pPr>
        <w:bidi/>
        <w:spacing w:after="0"/>
        <w:rPr>
          <w:rFonts w:ascii="Times New Roman" w:hAnsi="Times New Roman" w:cs="Times New Roman"/>
          <w:sz w:val="28"/>
          <w:szCs w:val="28"/>
        </w:rPr>
      </w:pPr>
    </w:p>
    <w:p w:rsidR="00F86495" w:rsidRPr="00F86495" w:rsidRDefault="00F86495" w:rsidP="00F86495">
      <w:pPr>
        <w:bidi/>
        <w:spacing w:after="0"/>
        <w:rPr>
          <w:rFonts w:ascii="Times New Roman" w:hAnsi="Times New Roman" w:cs="Times New Roman"/>
          <w:sz w:val="28"/>
          <w:szCs w:val="28"/>
        </w:rPr>
      </w:pPr>
      <w:r w:rsidRPr="00F86495">
        <w:rPr>
          <w:rFonts w:ascii="Times New Roman" w:hAnsi="Times New Roman" w:cs="Times New Roman"/>
          <w:sz w:val="28"/>
          <w:szCs w:val="28"/>
          <w:rtl/>
        </w:rPr>
        <w:t>(3) الحكم التهذيبية: رفعت من المحدود لغير المحدود:</w:t>
      </w:r>
    </w:p>
    <w:p w:rsidR="00F86495" w:rsidRPr="00F86495" w:rsidRDefault="00F86495" w:rsidP="00F86495">
      <w:pPr>
        <w:bidi/>
        <w:spacing w:after="0"/>
        <w:rPr>
          <w:rFonts w:ascii="Times New Roman" w:hAnsi="Times New Roman" w:cs="Times New Roman"/>
          <w:sz w:val="28"/>
          <w:szCs w:val="28"/>
        </w:rPr>
      </w:pPr>
      <w:r w:rsidRPr="00F86495">
        <w:rPr>
          <w:rFonts w:ascii="Times New Roman" w:hAnsi="Times New Roman" w:cs="Times New Roman"/>
          <w:sz w:val="28"/>
          <w:szCs w:val="28"/>
          <w:rtl/>
        </w:rPr>
        <w:t>"17 فَمَنْ يَعْرِفُ أَنْ يَعْمَلَ حَسَنًا وَلاَ يَعْمَلُ، فَذلِكَ خَطِيَّةٌ لَهُ" يعقوب 4.</w:t>
      </w:r>
    </w:p>
    <w:p w:rsidR="00F86495" w:rsidRPr="00F86495" w:rsidRDefault="00F86495" w:rsidP="00F86495">
      <w:pPr>
        <w:bidi/>
        <w:spacing w:after="0"/>
        <w:rPr>
          <w:rFonts w:ascii="Times New Roman" w:hAnsi="Times New Roman" w:cs="Times New Roman"/>
          <w:sz w:val="28"/>
          <w:szCs w:val="28"/>
        </w:rPr>
      </w:pPr>
      <w:r w:rsidRPr="00F86495">
        <w:rPr>
          <w:rFonts w:ascii="Times New Roman" w:hAnsi="Times New Roman" w:cs="Times New Roman"/>
          <w:sz w:val="28"/>
          <w:szCs w:val="28"/>
          <w:rtl/>
        </w:rPr>
        <w:t>الروح القدس يرشد المؤمن بكل شيء، حتى في أمور خاصة:</w:t>
      </w:r>
    </w:p>
    <w:p w:rsidR="00F86495" w:rsidRPr="00F86495" w:rsidRDefault="00F86495" w:rsidP="00F86495">
      <w:pPr>
        <w:bidi/>
        <w:spacing w:after="0"/>
        <w:rPr>
          <w:rFonts w:ascii="Times New Roman" w:hAnsi="Times New Roman" w:cs="Times New Roman"/>
          <w:sz w:val="28"/>
          <w:szCs w:val="28"/>
        </w:rPr>
      </w:pPr>
      <w:r w:rsidRPr="00F86495">
        <w:rPr>
          <w:rFonts w:ascii="Times New Roman" w:hAnsi="Times New Roman" w:cs="Times New Roman"/>
          <w:sz w:val="28"/>
          <w:szCs w:val="28"/>
          <w:rtl/>
        </w:rPr>
        <w:t>"13 رُوحُ الْحَقِّ، فَهُوَ يُرْشِدُكُمْ إِلَى جَمِيعِ الْحَقِّ... وَيُخْبِرُكُمْ بِأُمُورٍ آتِيَةٍ." يوحنا 16.</w:t>
      </w:r>
    </w:p>
    <w:p w:rsidR="00F86495" w:rsidRPr="00F86495" w:rsidRDefault="00F86495" w:rsidP="00F86495">
      <w:pPr>
        <w:bidi/>
        <w:spacing w:after="0"/>
        <w:rPr>
          <w:rFonts w:ascii="Times New Roman" w:hAnsi="Times New Roman" w:cs="Times New Roman"/>
          <w:sz w:val="28"/>
          <w:szCs w:val="28"/>
        </w:rPr>
      </w:pPr>
      <w:r w:rsidRPr="00F86495">
        <w:rPr>
          <w:rFonts w:ascii="Times New Roman" w:hAnsi="Times New Roman" w:cs="Times New Roman"/>
          <w:sz w:val="28"/>
          <w:szCs w:val="28"/>
          <w:rtl/>
        </w:rPr>
        <w:t xml:space="preserve">ترك الحسن، والتمسك بالأفضل: </w:t>
      </w:r>
    </w:p>
    <w:p w:rsidR="00F86495" w:rsidRPr="00F86495" w:rsidRDefault="00F86495" w:rsidP="00F86495">
      <w:pPr>
        <w:bidi/>
        <w:spacing w:after="0"/>
        <w:rPr>
          <w:rFonts w:ascii="Times New Roman" w:hAnsi="Times New Roman" w:cs="Times New Roman"/>
          <w:sz w:val="28"/>
          <w:szCs w:val="28"/>
        </w:rPr>
      </w:pPr>
      <w:r w:rsidRPr="00F86495">
        <w:rPr>
          <w:rFonts w:ascii="Times New Roman" w:hAnsi="Times New Roman" w:cs="Times New Roman"/>
          <w:sz w:val="28"/>
          <w:szCs w:val="28"/>
          <w:rtl/>
        </w:rPr>
        <w:t>"21 امْتَحِنُوا كُلَّ شَيْءٍ. تَمَسَّكُوا بِالْحَسَنِ" 1 تسالونيكي 5.</w:t>
      </w:r>
    </w:p>
    <w:p w:rsidR="00F86495" w:rsidRPr="00F86495" w:rsidRDefault="00F86495" w:rsidP="00F86495">
      <w:pPr>
        <w:bidi/>
        <w:spacing w:after="0"/>
        <w:rPr>
          <w:rFonts w:ascii="Times New Roman" w:hAnsi="Times New Roman" w:cs="Times New Roman"/>
          <w:sz w:val="28"/>
          <w:szCs w:val="28"/>
        </w:rPr>
      </w:pPr>
    </w:p>
    <w:p w:rsidR="00F86495" w:rsidRPr="00F86495" w:rsidRDefault="00F86495" w:rsidP="00F86495">
      <w:pPr>
        <w:bidi/>
        <w:spacing w:after="0"/>
        <w:rPr>
          <w:rFonts w:ascii="Times New Roman" w:hAnsi="Times New Roman" w:cs="Times New Roman"/>
          <w:sz w:val="28"/>
          <w:szCs w:val="28"/>
        </w:rPr>
      </w:pPr>
      <w:r w:rsidRPr="00F86495">
        <w:rPr>
          <w:rFonts w:ascii="Times New Roman" w:hAnsi="Times New Roman" w:cs="Times New Roman"/>
          <w:sz w:val="28"/>
          <w:szCs w:val="28"/>
          <w:rtl/>
        </w:rPr>
        <w:t>العهد الجديد، قائم في ذات العهد القديم:</w:t>
      </w:r>
    </w:p>
    <w:p w:rsidR="00F86495" w:rsidRPr="00F86495" w:rsidRDefault="00F86495" w:rsidP="00F86495">
      <w:pPr>
        <w:bidi/>
        <w:spacing w:after="0"/>
        <w:rPr>
          <w:rFonts w:ascii="Times New Roman" w:hAnsi="Times New Roman" w:cs="Times New Roman"/>
          <w:sz w:val="28"/>
          <w:szCs w:val="28"/>
        </w:rPr>
      </w:pPr>
      <w:r w:rsidRPr="00F86495">
        <w:rPr>
          <w:rFonts w:ascii="Times New Roman" w:hAnsi="Times New Roman" w:cs="Times New Roman"/>
          <w:sz w:val="28"/>
          <w:szCs w:val="28"/>
          <w:rtl/>
        </w:rPr>
        <w:t xml:space="preserve">وعد الله لإبراهيم لجميع الأمم: "3 وَأُبَارِكُ مُبَارِكِيكَ، وَلاَعِنَكَ أَلْعَنُهُ. وَتَتَبَارَكُ فِيكَ جَمِيعُ قَبَائِلِ الأَرْضِ" تكوين 12. </w:t>
      </w:r>
    </w:p>
    <w:p w:rsidR="00F86495" w:rsidRPr="00F86495" w:rsidRDefault="00F86495" w:rsidP="00F86495">
      <w:pPr>
        <w:bidi/>
        <w:spacing w:after="0"/>
        <w:rPr>
          <w:rFonts w:ascii="Times New Roman" w:hAnsi="Times New Roman" w:cs="Times New Roman"/>
          <w:sz w:val="28"/>
          <w:szCs w:val="28"/>
        </w:rPr>
      </w:pPr>
      <w:r w:rsidRPr="00F86495">
        <w:rPr>
          <w:rFonts w:ascii="Times New Roman" w:hAnsi="Times New Roman" w:cs="Times New Roman"/>
          <w:sz w:val="28"/>
          <w:szCs w:val="28"/>
          <w:rtl/>
        </w:rPr>
        <w:t>"4 «أَمَّا أَنَا فَهُوَذَا عَهْدِي مَعَكَ، وَتَكُونُ أَبًا لِجُمْهُورٍ مِنَ الأُمَمِ" تكوين 17.</w:t>
      </w:r>
    </w:p>
    <w:p w:rsidR="00F86495" w:rsidRPr="00F86495" w:rsidRDefault="00F86495" w:rsidP="00F86495">
      <w:pPr>
        <w:bidi/>
        <w:spacing w:after="0"/>
        <w:rPr>
          <w:rFonts w:ascii="Times New Roman" w:hAnsi="Times New Roman" w:cs="Times New Roman"/>
          <w:sz w:val="28"/>
          <w:szCs w:val="28"/>
        </w:rPr>
      </w:pPr>
      <w:r w:rsidRPr="00F86495">
        <w:rPr>
          <w:rFonts w:ascii="Times New Roman" w:hAnsi="Times New Roman" w:cs="Times New Roman"/>
          <w:sz w:val="28"/>
          <w:szCs w:val="28"/>
          <w:rtl/>
        </w:rPr>
        <w:t>"14 لِتَصِيرَ بَرَكَةُ إِبْرَاهِيمَ لِلأُمَمِ فِي الْمَسِيحِ يَسُوعَ، لِنَنَالَ بِالإِيمَانِ مَوْعِدَ الرُّوحِ" غلاطية 3.</w:t>
      </w:r>
    </w:p>
    <w:p w:rsidR="00F86495" w:rsidRPr="00F86495" w:rsidRDefault="00F86495" w:rsidP="00F86495">
      <w:pPr>
        <w:bidi/>
        <w:spacing w:after="0"/>
        <w:rPr>
          <w:rFonts w:ascii="Times New Roman" w:hAnsi="Times New Roman" w:cs="Times New Roman"/>
          <w:sz w:val="28"/>
          <w:szCs w:val="28"/>
        </w:rPr>
      </w:pPr>
    </w:p>
    <w:p w:rsidR="00F86495" w:rsidRPr="00F86495" w:rsidRDefault="00F86495" w:rsidP="00F86495">
      <w:pPr>
        <w:bidi/>
        <w:spacing w:after="0"/>
        <w:rPr>
          <w:rFonts w:ascii="Times New Roman" w:hAnsi="Times New Roman" w:cs="Times New Roman"/>
          <w:sz w:val="28"/>
          <w:szCs w:val="28"/>
        </w:rPr>
      </w:pPr>
      <w:r w:rsidRPr="00F86495">
        <w:rPr>
          <w:rFonts w:ascii="Times New Roman" w:hAnsi="Times New Roman" w:cs="Times New Roman"/>
          <w:sz w:val="28"/>
          <w:szCs w:val="28"/>
          <w:rtl/>
        </w:rPr>
        <w:t>"31 هَا أَيَّامٌ تَأْتِي، يَقُولُ الرَّبُّ، وَأَقْطَعُ مَعَ بَيْتِ إِسْرَائِيلَ وَمَعَ بَيْتِ يَهُوذَا عَهْدًا جَدِيدًا 32 لَيْسَ كَالْعَهْدِ الَّذِي قَطَعْتُهُ مَعَ آبَائِهِمْ يَوْمَ أَمْسَكْتُهُمْ بِيَدِهِمْ لأُخْرِجَهُمْ مِنْ أَرْضِ مِصْرَ، حِينَ نَقَضُوا عَهْدِي فَرَفَضْتُهُمْ، يَقُولُ الرَّبُّ 33 بَلْ هذَا هُوَ الْعَهْدُ الَّذِي أَقْطَعُهُ مَعَ بَيْتِ إِسْرَائِيلَ بَعْدَ تِلْكَ الأَيَّامِ، يَقُولُ الرَّبُّ: أَجْعَلُ شَرِيعَتِي فِي دَاخِلِهِمْ وَأَكْتُبُهَا عَلَى قُلُوبِهِمْ، وَأَكُونُ لَهُمْ إِلهًا وَهُمْ يَكُونُونَ لِي شَعْبًا 34 وَلاَ يُعَلِّمُونَ بَعْدُ كُلُّ وَاحِدٍ صَاحِبَهُ، وَكُلُّ وَاحِدٍ أَخَاهُ، قَائِلِينَ: اعْرِفُوا الرَّبَّ، لأَنَّهُمْ كُلَّهُمْ سَيَعْرِفُونَنِي مِنْ صَغِيرِهِمْ إِلَى كَبِيرِهِمْ، يَقُولُ الرَّبُّ، لأَنِّي أَصْفَحُ عَنْ إِثْمِهِمْ، وَلاَ أَذْكُرُ خَطِيَّتَهُمْ بَعْدُ" إرميا 31.</w:t>
      </w:r>
    </w:p>
    <w:p w:rsidR="00F86495" w:rsidRPr="00F86495" w:rsidRDefault="00F86495" w:rsidP="00F86495">
      <w:pPr>
        <w:bidi/>
        <w:spacing w:after="0"/>
        <w:rPr>
          <w:rFonts w:ascii="Times New Roman" w:hAnsi="Times New Roman" w:cs="Times New Roman"/>
          <w:sz w:val="28"/>
          <w:szCs w:val="28"/>
        </w:rPr>
      </w:pPr>
    </w:p>
    <w:p w:rsidR="00F86495" w:rsidRPr="00F86495" w:rsidRDefault="00F86495" w:rsidP="00F86495">
      <w:pPr>
        <w:bidi/>
        <w:spacing w:after="0"/>
        <w:rPr>
          <w:rFonts w:ascii="Times New Roman" w:hAnsi="Times New Roman" w:cs="Times New Roman"/>
          <w:sz w:val="28"/>
          <w:szCs w:val="28"/>
        </w:rPr>
      </w:pPr>
      <w:r w:rsidRPr="00F86495">
        <w:rPr>
          <w:rFonts w:ascii="Times New Roman" w:hAnsi="Times New Roman" w:cs="Times New Roman"/>
          <w:sz w:val="28"/>
          <w:szCs w:val="28"/>
          <w:rtl/>
        </w:rPr>
        <w:t>"19 فَمَنْ نَقَضَ إِحْدَى هذِهِ الْوَصَايَا الصُّغْرَى وَعَلَّمَ النَّاسَ هكَذَا، يُدْعَى أَصْغَرَ فِي مَلَكُوتِ السَّمَاوَاتِ. وَأَمَّا مَنْ عَمِلَ وَعَلَّمَ، فَهذَا يُدْعَى عَظِيمًا فِي مَلَكُوتِ السَّمَاوَاتِ 20 فَإِنِّي أَقُولُ لَكُمْ: إِنَّكُمْ إِنْ لَمْ يَزِدْ بِرُّكُمْ عَلَى الْكَتَبَةِ وَالْفَرِّيسِيِّينَ لَنْ تَدْخُلُوا مَلَكُوتَ السَّماوَاتِ" متى 5.</w:t>
      </w:r>
    </w:p>
    <w:p w:rsidR="00F86495" w:rsidRPr="00F86495" w:rsidRDefault="00F86495" w:rsidP="00F86495">
      <w:pPr>
        <w:bidi/>
        <w:spacing w:after="0"/>
        <w:rPr>
          <w:rFonts w:ascii="Times New Roman" w:hAnsi="Times New Roman" w:cs="Times New Roman"/>
          <w:sz w:val="28"/>
          <w:szCs w:val="28"/>
        </w:rPr>
      </w:pPr>
      <w:r w:rsidRPr="00F86495">
        <w:rPr>
          <w:rFonts w:ascii="Times New Roman" w:hAnsi="Times New Roman" w:cs="Times New Roman"/>
          <w:sz w:val="28"/>
          <w:szCs w:val="28"/>
          <w:rtl/>
        </w:rPr>
        <w:t>"3 فَكُلُّ مَا قَالُوا لَكُمْ أَنْ تَحْفَظُوهُ فَاحْفَظُوهُ وَافْعَلُوهُ، وَلكِنْ حَسَبَ أَعْمَالِهِمْ لاَ تَعْمَلُوا، لأَنَّهُمْ يَقُولُونَ وَلاَ يَفْعَلُونَ" متى 23.</w:t>
      </w:r>
    </w:p>
    <w:p w:rsidR="00F86495" w:rsidRPr="00F86495" w:rsidRDefault="00F86495" w:rsidP="00F86495">
      <w:pPr>
        <w:bidi/>
        <w:spacing w:after="0"/>
        <w:rPr>
          <w:rFonts w:ascii="Times New Roman" w:hAnsi="Times New Roman" w:cs="Times New Roman"/>
          <w:sz w:val="28"/>
          <w:szCs w:val="28"/>
        </w:rPr>
      </w:pPr>
    </w:p>
    <w:p w:rsidR="00F86495" w:rsidRPr="00F86495" w:rsidRDefault="00F86495" w:rsidP="00F86495">
      <w:pPr>
        <w:bidi/>
        <w:spacing w:after="0"/>
        <w:rPr>
          <w:rFonts w:ascii="Times New Roman" w:hAnsi="Times New Roman" w:cs="Times New Roman"/>
          <w:sz w:val="28"/>
          <w:szCs w:val="28"/>
        </w:rPr>
      </w:pPr>
      <w:r w:rsidRPr="00F86495">
        <w:rPr>
          <w:rFonts w:ascii="Times New Roman" w:hAnsi="Times New Roman" w:cs="Times New Roman"/>
          <w:sz w:val="28"/>
          <w:szCs w:val="28"/>
          <w:rtl/>
        </w:rPr>
        <w:lastRenderedPageBreak/>
        <w:t>القتل:</w:t>
      </w:r>
    </w:p>
    <w:p w:rsidR="00F86495" w:rsidRPr="00F86495" w:rsidRDefault="00F86495" w:rsidP="00F86495">
      <w:pPr>
        <w:bidi/>
        <w:spacing w:after="0"/>
        <w:rPr>
          <w:rFonts w:ascii="Times New Roman" w:hAnsi="Times New Roman" w:cs="Times New Roman"/>
          <w:sz w:val="28"/>
          <w:szCs w:val="28"/>
        </w:rPr>
      </w:pPr>
      <w:r w:rsidRPr="00F86495">
        <w:rPr>
          <w:rFonts w:ascii="Times New Roman" w:hAnsi="Times New Roman" w:cs="Times New Roman"/>
          <w:sz w:val="28"/>
          <w:szCs w:val="28"/>
          <w:rtl/>
        </w:rPr>
        <w:t>"21 «قَدْ سَمِعْتُمْ أَنَّهُ قِيلَ لِلْقُدَمَاءِ: لاَ تَقْتُلْ وَمَنْ قَتَلَ يَكُونُ مُسْتَوْجِبَ الْحُكْمِ. 22 وَأَمَّا أَنَا فَأَقُولُ لَكُمْ: إِنَّ كُلَّ مَنْ يَغْضَبُ عَلَى أَخِيهِ بَاطِلاً يَكُونُ مُسْتَوْجِبَ الْحُكْمِ وَمَنْ قَالَ لأَخِيهِ: رَقَا (يا تافه) يَكُونُ مُسْتَوْجِبَ الْمَجْمَعِ وَمَنْ قَالَ: يَا أَحْمَقُ يَكُونُ مُسْتَوْجِبَ نَارِ جَهَنَّمَ.</w:t>
      </w:r>
    </w:p>
    <w:p w:rsidR="00F86495" w:rsidRPr="00F86495" w:rsidRDefault="00F86495" w:rsidP="00F86495">
      <w:pPr>
        <w:bidi/>
        <w:spacing w:after="0"/>
        <w:rPr>
          <w:rFonts w:ascii="Times New Roman" w:hAnsi="Times New Roman" w:cs="Times New Roman"/>
          <w:sz w:val="28"/>
          <w:szCs w:val="28"/>
        </w:rPr>
      </w:pPr>
      <w:r w:rsidRPr="00F86495">
        <w:rPr>
          <w:rFonts w:ascii="Times New Roman" w:hAnsi="Times New Roman" w:cs="Times New Roman"/>
          <w:sz w:val="28"/>
          <w:szCs w:val="28"/>
          <w:rtl/>
        </w:rPr>
        <w:t>وهنا يقدم المسيح ثلاث جوانب أساسية تقول البشر للقتل:</w:t>
      </w:r>
    </w:p>
    <w:p w:rsidR="00F86495" w:rsidRPr="00F86495" w:rsidRDefault="00F86495" w:rsidP="00F86495">
      <w:pPr>
        <w:bidi/>
        <w:spacing w:after="0"/>
        <w:rPr>
          <w:rFonts w:ascii="Times New Roman" w:hAnsi="Times New Roman" w:cs="Times New Roman"/>
          <w:sz w:val="28"/>
          <w:szCs w:val="28"/>
        </w:rPr>
      </w:pPr>
      <w:r w:rsidRPr="00F86495">
        <w:rPr>
          <w:rFonts w:ascii="Times New Roman" w:hAnsi="Times New Roman" w:cs="Times New Roman"/>
          <w:sz w:val="28"/>
          <w:szCs w:val="28"/>
          <w:rtl/>
        </w:rPr>
        <w:t>(1) الكراهية والغضب (2) التمييز العنصري (3) إهانة الإنسان</w:t>
      </w:r>
    </w:p>
    <w:p w:rsidR="00F86495" w:rsidRPr="00F86495" w:rsidRDefault="00F86495" w:rsidP="00F86495">
      <w:pPr>
        <w:bidi/>
        <w:spacing w:after="0"/>
        <w:rPr>
          <w:rFonts w:ascii="Times New Roman" w:hAnsi="Times New Roman" w:cs="Times New Roman"/>
          <w:sz w:val="28"/>
          <w:szCs w:val="28"/>
        </w:rPr>
      </w:pPr>
      <w:r w:rsidRPr="00F86495">
        <w:rPr>
          <w:rFonts w:ascii="Times New Roman" w:hAnsi="Times New Roman" w:cs="Times New Roman"/>
          <w:sz w:val="28"/>
          <w:szCs w:val="28"/>
          <w:rtl/>
        </w:rPr>
        <w:t>دائمًا قادت البشر إلى القتال، اضطهاد الأقليات، العنف، والإرهاب</w:t>
      </w:r>
    </w:p>
    <w:p w:rsidR="00F86495" w:rsidRPr="00F86495" w:rsidRDefault="00F86495" w:rsidP="00F86495">
      <w:pPr>
        <w:bidi/>
        <w:spacing w:after="0"/>
        <w:rPr>
          <w:rFonts w:ascii="Times New Roman" w:hAnsi="Times New Roman" w:cs="Times New Roman"/>
          <w:sz w:val="28"/>
          <w:szCs w:val="28"/>
        </w:rPr>
      </w:pPr>
    </w:p>
    <w:p w:rsidR="00F86495" w:rsidRPr="00F86495" w:rsidRDefault="00F86495" w:rsidP="00F86495">
      <w:pPr>
        <w:bidi/>
        <w:spacing w:after="0"/>
        <w:rPr>
          <w:rFonts w:ascii="Times New Roman" w:hAnsi="Times New Roman" w:cs="Times New Roman"/>
          <w:sz w:val="28"/>
          <w:szCs w:val="28"/>
        </w:rPr>
      </w:pPr>
      <w:r w:rsidRPr="00F86495">
        <w:rPr>
          <w:rFonts w:ascii="Times New Roman" w:hAnsi="Times New Roman" w:cs="Times New Roman"/>
          <w:sz w:val="28"/>
          <w:szCs w:val="28"/>
          <w:rtl/>
        </w:rPr>
        <w:t xml:space="preserve">ردة فعلنا على: </w:t>
      </w:r>
    </w:p>
    <w:p w:rsidR="00F86495" w:rsidRPr="00F86495" w:rsidRDefault="00F86495" w:rsidP="00F86495">
      <w:pPr>
        <w:bidi/>
        <w:spacing w:after="0"/>
        <w:rPr>
          <w:rFonts w:ascii="Times New Roman" w:hAnsi="Times New Roman" w:cs="Times New Roman"/>
          <w:sz w:val="28"/>
          <w:szCs w:val="28"/>
        </w:rPr>
      </w:pPr>
      <w:r w:rsidRPr="00F86495">
        <w:rPr>
          <w:rFonts w:ascii="Times New Roman" w:hAnsi="Times New Roman" w:cs="Times New Roman"/>
          <w:sz w:val="28"/>
          <w:szCs w:val="28"/>
          <w:rtl/>
        </w:rPr>
        <w:t>(1) الكراهية والغضب (2) التمييز العنصري (3) إهانة الإنسان</w:t>
      </w:r>
    </w:p>
    <w:p w:rsidR="00F86495" w:rsidRPr="00F86495" w:rsidRDefault="00F86495" w:rsidP="00F86495">
      <w:pPr>
        <w:bidi/>
        <w:spacing w:after="0"/>
        <w:rPr>
          <w:rFonts w:ascii="Times New Roman" w:hAnsi="Times New Roman" w:cs="Times New Roman"/>
          <w:sz w:val="28"/>
          <w:szCs w:val="28"/>
        </w:rPr>
      </w:pPr>
      <w:r w:rsidRPr="00F86495">
        <w:rPr>
          <w:rFonts w:ascii="Times New Roman" w:hAnsi="Times New Roman" w:cs="Times New Roman"/>
          <w:sz w:val="28"/>
          <w:szCs w:val="28"/>
          <w:rtl/>
        </w:rPr>
        <w:t xml:space="preserve">"44 وَأَمَّا أَنَا فَأَقُولُ لَكُمْ: أَحِبُّوا أعْدَاءَكُمْ: </w:t>
      </w:r>
    </w:p>
    <w:p w:rsidR="00C21C92" w:rsidRPr="00F86495" w:rsidRDefault="00F86495" w:rsidP="00F86495">
      <w:pPr>
        <w:bidi/>
        <w:spacing w:after="0"/>
        <w:rPr>
          <w:rFonts w:ascii="Times New Roman" w:hAnsi="Times New Roman" w:cs="Times New Roman"/>
          <w:sz w:val="28"/>
          <w:szCs w:val="28"/>
        </w:rPr>
      </w:pPr>
      <w:r w:rsidRPr="00F86495">
        <w:rPr>
          <w:rFonts w:ascii="Times New Roman" w:hAnsi="Times New Roman" w:cs="Times New Roman"/>
          <w:sz w:val="28"/>
          <w:szCs w:val="28"/>
          <w:rtl/>
        </w:rPr>
        <w:t>(3) بَارِكُوا لاَعِنِيكُمْ. (1) أَحْسِنُوا إِلَى مُبْغِضِيكُمْ (2) وَصَلُّوا لأَجْلِ الَّذِينَ يُسِيئُونَ إِلَيْكُمْ وَيَطْرُدُونَكُمْ" متى 5.</w:t>
      </w:r>
    </w:p>
    <w:sectPr w:rsidR="00C21C92" w:rsidRPr="00F86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495"/>
    <w:rsid w:val="00C21C92"/>
    <w:rsid w:val="00F864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7385E-C677-4B0E-92B9-CD318FB6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1</cp:revision>
  <dcterms:created xsi:type="dcterms:W3CDTF">2019-03-07T07:25:00Z</dcterms:created>
  <dcterms:modified xsi:type="dcterms:W3CDTF">2019-03-07T07:28:00Z</dcterms:modified>
</cp:coreProperties>
</file>